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B03BEA" w:rsidRDefault="00F774C4" w:rsidP="00F774C4">
      <w:pPr>
        <w:spacing w:before="240"/>
        <w:ind w:left="4536"/>
        <w:jc w:val="right"/>
        <w:rPr>
          <w:sz w:val="28"/>
          <w:szCs w:val="28"/>
        </w:rPr>
      </w:pPr>
      <w:proofErr w:type="gramStart"/>
      <w:r w:rsidRPr="00B03BEA">
        <w:rPr>
          <w:color w:val="262626"/>
          <w:kern w:val="2"/>
          <w:sz w:val="28"/>
          <w:szCs w:val="28"/>
        </w:rPr>
        <w:t>Принят</w:t>
      </w:r>
      <w:proofErr w:type="gramEnd"/>
      <w:r w:rsidRPr="00B03BEA">
        <w:rPr>
          <w:sz w:val="28"/>
          <w:szCs w:val="28"/>
        </w:rPr>
        <w:t xml:space="preserve"> </w:t>
      </w:r>
      <w:r w:rsidRPr="00B03BEA">
        <w:rPr>
          <w:kern w:val="2"/>
          <w:sz w:val="28"/>
          <w:szCs w:val="28"/>
        </w:rPr>
        <w:t xml:space="preserve">Решением </w:t>
      </w:r>
      <w:r w:rsidRPr="00B03BEA">
        <w:rPr>
          <w:sz w:val="28"/>
          <w:szCs w:val="28"/>
        </w:rPr>
        <w:t>Совета</w:t>
      </w:r>
    </w:p>
    <w:p w:rsidR="00F774C4" w:rsidRPr="00B03BEA" w:rsidRDefault="00F774C4" w:rsidP="00F774C4">
      <w:pPr>
        <w:ind w:left="4536"/>
        <w:jc w:val="right"/>
        <w:rPr>
          <w:sz w:val="28"/>
          <w:szCs w:val="28"/>
        </w:rPr>
      </w:pPr>
      <w:r w:rsidRPr="00B03BEA">
        <w:rPr>
          <w:sz w:val="28"/>
          <w:szCs w:val="28"/>
        </w:rPr>
        <w:t>Большедмитриевского муниципального образования</w:t>
      </w:r>
    </w:p>
    <w:p w:rsidR="00F774C4" w:rsidRPr="00B03BEA" w:rsidRDefault="00F774C4" w:rsidP="00F774C4">
      <w:pPr>
        <w:ind w:left="4536"/>
        <w:jc w:val="right"/>
        <w:rPr>
          <w:sz w:val="28"/>
          <w:szCs w:val="28"/>
        </w:rPr>
      </w:pPr>
      <w:r w:rsidRPr="00B03BEA">
        <w:rPr>
          <w:sz w:val="28"/>
          <w:szCs w:val="28"/>
        </w:rPr>
        <w:t>Лысогорского муниципального района</w:t>
      </w:r>
    </w:p>
    <w:p w:rsidR="00F774C4" w:rsidRPr="00B03BEA" w:rsidRDefault="00F774C4" w:rsidP="00F774C4">
      <w:pPr>
        <w:ind w:left="4536"/>
        <w:jc w:val="right"/>
        <w:rPr>
          <w:sz w:val="28"/>
          <w:szCs w:val="28"/>
        </w:rPr>
      </w:pPr>
      <w:r w:rsidRPr="00B03BEA">
        <w:rPr>
          <w:sz w:val="28"/>
          <w:szCs w:val="28"/>
        </w:rPr>
        <w:t>Саратовской области</w:t>
      </w:r>
    </w:p>
    <w:p w:rsidR="00F774C4" w:rsidRPr="00932C05" w:rsidRDefault="00F774C4" w:rsidP="00F774C4">
      <w:pPr>
        <w:spacing w:after="3000"/>
        <w:ind w:left="4536"/>
        <w:jc w:val="right"/>
        <w:rPr>
          <w:sz w:val="26"/>
          <w:szCs w:val="26"/>
        </w:rPr>
      </w:pPr>
      <w:r w:rsidRPr="00932C05">
        <w:rPr>
          <w:sz w:val="28"/>
          <w:szCs w:val="28"/>
        </w:rPr>
        <w:t xml:space="preserve">от </w:t>
      </w:r>
      <w:r w:rsidR="00F95989" w:rsidRPr="00932C05">
        <w:rPr>
          <w:sz w:val="28"/>
          <w:szCs w:val="28"/>
        </w:rPr>
        <w:t>14</w:t>
      </w:r>
      <w:r w:rsidRPr="00932C05">
        <w:rPr>
          <w:sz w:val="28"/>
          <w:szCs w:val="28"/>
        </w:rPr>
        <w:t xml:space="preserve"> </w:t>
      </w:r>
      <w:r w:rsidR="00F95989" w:rsidRPr="00932C05">
        <w:rPr>
          <w:sz w:val="28"/>
          <w:szCs w:val="28"/>
        </w:rPr>
        <w:t>м</w:t>
      </w:r>
      <w:r w:rsidR="00932C05" w:rsidRPr="00932C05">
        <w:rPr>
          <w:sz w:val="28"/>
          <w:szCs w:val="28"/>
        </w:rPr>
        <w:t>ая</w:t>
      </w:r>
      <w:r w:rsidRPr="00932C05">
        <w:rPr>
          <w:sz w:val="28"/>
          <w:szCs w:val="28"/>
        </w:rPr>
        <w:t xml:space="preserve"> 2021 года</w:t>
      </w:r>
      <w:r w:rsidR="00932C05" w:rsidRPr="00932C05">
        <w:rPr>
          <w:sz w:val="28"/>
          <w:szCs w:val="28"/>
        </w:rPr>
        <w:t xml:space="preserve"> № 55/115</w:t>
      </w: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F774C4" w:rsidRPr="005115F2" w:rsidRDefault="00F774C4" w:rsidP="00F774C4">
      <w:pPr>
        <w:spacing w:after="6000" w:line="360" w:lineRule="auto"/>
        <w:jc w:val="center"/>
        <w:rPr>
          <w:b/>
          <w:kern w:val="2"/>
          <w:sz w:val="36"/>
          <w:szCs w:val="36"/>
        </w:rPr>
      </w:pPr>
      <w:r>
        <w:rPr>
          <w:b/>
          <w:kern w:val="2"/>
          <w:sz w:val="36"/>
          <w:szCs w:val="36"/>
        </w:rPr>
        <w:t>Саратовской области</w:t>
      </w:r>
    </w:p>
    <w:p w:rsidR="00F774C4" w:rsidRPr="007604DD" w:rsidRDefault="00F774C4" w:rsidP="00F774C4">
      <w:pPr>
        <w:spacing w:after="1440"/>
        <w:jc w:val="center"/>
        <w:rPr>
          <w:b/>
          <w:sz w:val="28"/>
          <w:szCs w:val="28"/>
        </w:rPr>
      </w:pPr>
      <w:r w:rsidRPr="007604DD">
        <w:rPr>
          <w:b/>
          <w:sz w:val="28"/>
          <w:szCs w:val="28"/>
        </w:rPr>
        <w:t>2021 год</w:t>
      </w:r>
    </w:p>
    <w:p w:rsidR="00F774C4" w:rsidRPr="005B79D1" w:rsidRDefault="00F774C4" w:rsidP="00F774C4">
      <w:pPr>
        <w:spacing w:after="240"/>
        <w:ind w:firstLine="720"/>
        <w:jc w:val="center"/>
        <w:rPr>
          <w:b/>
          <w:sz w:val="28"/>
          <w:szCs w:val="28"/>
        </w:rPr>
      </w:pPr>
      <w:r w:rsidRPr="003F7BE9">
        <w:rPr>
          <w:b/>
          <w:sz w:val="28"/>
          <w:szCs w:val="28"/>
        </w:rPr>
        <w:lastRenderedPageBreak/>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 xml:space="preserve">2) село </w:t>
      </w:r>
      <w:proofErr w:type="spellStart"/>
      <w:r>
        <w:rPr>
          <w:color w:val="0D0D0D"/>
          <w:sz w:val="28"/>
          <w:szCs w:val="28"/>
        </w:rPr>
        <w:t>Двоенка</w:t>
      </w:r>
      <w:proofErr w:type="spellEnd"/>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 xml:space="preserve">4) деревня </w:t>
      </w:r>
      <w:proofErr w:type="spellStart"/>
      <w:r>
        <w:rPr>
          <w:color w:val="0D0D0D"/>
          <w:sz w:val="28"/>
          <w:szCs w:val="28"/>
        </w:rPr>
        <w:t>Висловка</w:t>
      </w:r>
      <w:proofErr w:type="spellEnd"/>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Pr="005B79D1"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F774C4" w:rsidRPr="003F7BE9" w:rsidRDefault="00F774C4" w:rsidP="00F774C4">
      <w:pPr>
        <w:overflowPunct/>
        <w:ind w:firstLine="709"/>
        <w:jc w:val="both"/>
        <w:textAlignment w:val="auto"/>
        <w:rPr>
          <w:sz w:val="28"/>
          <w:szCs w:val="28"/>
        </w:rPr>
      </w:pPr>
      <w:r>
        <w:rPr>
          <w:sz w:val="28"/>
          <w:szCs w:val="28"/>
        </w:rPr>
        <w:t xml:space="preserve">1. </w:t>
      </w:r>
      <w:r w:rsidRPr="003F7BE9">
        <w:rPr>
          <w:sz w:val="28"/>
          <w:szCs w:val="28"/>
        </w:rPr>
        <w:t>К вопросам местного значения сельского поселения относятся:</w:t>
      </w:r>
    </w:p>
    <w:p w:rsidR="00F774C4" w:rsidRPr="003F7BE9" w:rsidRDefault="00F774C4" w:rsidP="00F774C4">
      <w:pPr>
        <w:ind w:firstLine="720"/>
        <w:jc w:val="both"/>
        <w:rPr>
          <w:sz w:val="28"/>
          <w:szCs w:val="28"/>
        </w:rPr>
      </w:pPr>
      <w:r w:rsidRPr="003F7BE9">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774C4" w:rsidRPr="003F7BE9" w:rsidRDefault="00F774C4" w:rsidP="00F774C4">
      <w:pPr>
        <w:ind w:firstLine="720"/>
        <w:jc w:val="both"/>
        <w:rPr>
          <w:sz w:val="28"/>
          <w:szCs w:val="28"/>
        </w:rPr>
      </w:pPr>
      <w:bookmarkStart w:id="0" w:name="sub_140102"/>
      <w:r w:rsidRPr="003F7BE9">
        <w:rPr>
          <w:sz w:val="28"/>
          <w:szCs w:val="28"/>
        </w:rPr>
        <w:t xml:space="preserve">2) установление, изменение и отмена </w:t>
      </w:r>
      <w:hyperlink r:id="rId8" w:history="1">
        <w:r w:rsidRPr="003F7BE9">
          <w:rPr>
            <w:rStyle w:val="af9"/>
            <w:color w:val="000000"/>
            <w:sz w:val="28"/>
            <w:szCs w:val="28"/>
          </w:rPr>
          <w:t>местных налогов и сборов</w:t>
        </w:r>
      </w:hyperlink>
      <w:r w:rsidRPr="003F7BE9">
        <w:rPr>
          <w:sz w:val="28"/>
          <w:szCs w:val="28"/>
        </w:rPr>
        <w:t xml:space="preserve"> поселения;</w:t>
      </w:r>
    </w:p>
    <w:p w:rsidR="00F774C4" w:rsidRPr="003F7BE9" w:rsidRDefault="00F774C4" w:rsidP="00F774C4">
      <w:pPr>
        <w:ind w:firstLine="720"/>
        <w:jc w:val="both"/>
        <w:rPr>
          <w:sz w:val="28"/>
          <w:szCs w:val="28"/>
        </w:rPr>
      </w:pPr>
      <w:bookmarkStart w:id="1" w:name="sub_140103"/>
      <w:bookmarkEnd w:id="0"/>
      <w:r w:rsidRPr="003F7BE9">
        <w:rPr>
          <w:sz w:val="28"/>
          <w:szCs w:val="28"/>
        </w:rPr>
        <w:t>3) владение, пользование и распоряжение имуществом, находящимся в муниципальной собственности поселения;</w:t>
      </w:r>
    </w:p>
    <w:p w:rsidR="00F774C4" w:rsidRPr="003F7BE9" w:rsidRDefault="00F774C4" w:rsidP="00F774C4">
      <w:pPr>
        <w:ind w:firstLine="720"/>
        <w:jc w:val="both"/>
        <w:rPr>
          <w:sz w:val="28"/>
          <w:szCs w:val="28"/>
        </w:rPr>
      </w:pPr>
      <w:bookmarkStart w:id="2" w:name="sub_140109"/>
      <w:bookmarkEnd w:id="1"/>
      <w:r w:rsidRPr="003F7BE9">
        <w:rPr>
          <w:sz w:val="28"/>
          <w:szCs w:val="28"/>
        </w:rPr>
        <w:lastRenderedPageBreak/>
        <w:t>4) обеспечение первичных мер пожарной безопасности в границах населенных пунктов поселения;</w:t>
      </w:r>
    </w:p>
    <w:p w:rsidR="00F774C4" w:rsidRPr="003F7BE9" w:rsidRDefault="00F774C4" w:rsidP="00F774C4">
      <w:pPr>
        <w:ind w:firstLine="720"/>
        <w:jc w:val="both"/>
        <w:rPr>
          <w:sz w:val="28"/>
          <w:szCs w:val="28"/>
        </w:rPr>
      </w:pPr>
      <w:bookmarkStart w:id="3" w:name="sub_140110"/>
      <w:bookmarkEnd w:id="2"/>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F774C4" w:rsidRPr="003F7BE9" w:rsidRDefault="00F774C4" w:rsidP="00F774C4">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F774C4" w:rsidRPr="003F7BE9" w:rsidRDefault="00F774C4" w:rsidP="00F774C4">
      <w:pPr>
        <w:ind w:firstLine="720"/>
        <w:jc w:val="both"/>
        <w:rPr>
          <w:sz w:val="28"/>
          <w:szCs w:val="28"/>
        </w:rPr>
      </w:pPr>
      <w:bookmarkStart w:id="4" w:name="sub_140114"/>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4C4" w:rsidRPr="003F7BE9" w:rsidRDefault="00F774C4" w:rsidP="00F774C4">
      <w:pPr>
        <w:ind w:firstLine="720"/>
        <w:jc w:val="both"/>
        <w:rPr>
          <w:sz w:val="28"/>
          <w:szCs w:val="28"/>
        </w:rPr>
      </w:pPr>
      <w:bookmarkStart w:id="5" w:name="sub_140117"/>
      <w:bookmarkEnd w:id="4"/>
      <w:r w:rsidRPr="003F7BE9">
        <w:rPr>
          <w:sz w:val="28"/>
          <w:szCs w:val="28"/>
        </w:rPr>
        <w:t>8) формирование архивных фондов поселения;</w:t>
      </w:r>
    </w:p>
    <w:bookmarkEnd w:id="5"/>
    <w:p w:rsidR="00F774C4" w:rsidRPr="003F7BE9" w:rsidRDefault="00F774C4" w:rsidP="00F774C4">
      <w:pPr>
        <w:ind w:firstLine="720"/>
        <w:jc w:val="both"/>
        <w:rPr>
          <w:sz w:val="28"/>
          <w:szCs w:val="28"/>
        </w:rPr>
      </w:pPr>
      <w:r w:rsidRPr="003F7BE9">
        <w:rPr>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F774C4" w:rsidRPr="003F7BE9" w:rsidRDefault="00F774C4" w:rsidP="00F774C4">
      <w:pPr>
        <w:ind w:firstLine="720"/>
        <w:jc w:val="both"/>
        <w:rPr>
          <w:sz w:val="28"/>
          <w:szCs w:val="28"/>
        </w:rPr>
      </w:pPr>
      <w:r w:rsidRPr="003F7BE9">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74C4" w:rsidRPr="003F7BE9" w:rsidRDefault="00F774C4" w:rsidP="00F774C4">
      <w:pPr>
        <w:ind w:firstLine="720"/>
        <w:jc w:val="both"/>
        <w:rPr>
          <w:sz w:val="28"/>
          <w:szCs w:val="28"/>
        </w:rPr>
      </w:pPr>
      <w:r w:rsidRPr="003F7BE9">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74C4" w:rsidRPr="003F7BE9" w:rsidRDefault="00F774C4" w:rsidP="00F774C4">
      <w:pPr>
        <w:ind w:firstLine="720"/>
        <w:jc w:val="both"/>
        <w:rPr>
          <w:sz w:val="28"/>
          <w:szCs w:val="28"/>
        </w:rPr>
      </w:pPr>
      <w:bookmarkStart w:id="6" w:name="sub_140130"/>
      <w:r w:rsidRPr="003F7BE9">
        <w:rPr>
          <w:sz w:val="28"/>
          <w:szCs w:val="28"/>
        </w:rPr>
        <w:t>12) организация и осуществление мероприятий по работе с детьми и молодежью в поселении;</w:t>
      </w:r>
    </w:p>
    <w:bookmarkEnd w:id="6"/>
    <w:p w:rsidR="00F774C4" w:rsidRPr="003F7BE9" w:rsidRDefault="00F774C4" w:rsidP="00F774C4">
      <w:pPr>
        <w:ind w:firstLine="720"/>
        <w:jc w:val="both"/>
        <w:rPr>
          <w:sz w:val="28"/>
          <w:szCs w:val="28"/>
        </w:rPr>
      </w:pPr>
      <w:r w:rsidRPr="003F7BE9">
        <w:rPr>
          <w:sz w:val="28"/>
          <w:szCs w:val="28"/>
        </w:rPr>
        <w:t xml:space="preserve">13) оказание поддержки гражданам и их объединениям, участвующим в </w:t>
      </w:r>
      <w:hyperlink r:id="rId9" w:history="1">
        <w:r w:rsidRPr="003F7BE9">
          <w:rPr>
            <w:rStyle w:val="af9"/>
            <w:color w:val="000000"/>
            <w:sz w:val="28"/>
            <w:szCs w:val="28"/>
          </w:rPr>
          <w:t>охране общественного порядка</w:t>
        </w:r>
      </w:hyperlink>
      <w:r w:rsidRPr="003F7BE9">
        <w:rPr>
          <w:sz w:val="28"/>
          <w:szCs w:val="28"/>
        </w:rPr>
        <w:t>, создание условий для деятельности народных дружин;</w:t>
      </w:r>
    </w:p>
    <w:p w:rsidR="00F774C4" w:rsidRPr="003F7BE9" w:rsidRDefault="00F774C4" w:rsidP="00F774C4">
      <w:pPr>
        <w:ind w:firstLine="720"/>
        <w:jc w:val="both"/>
        <w:rPr>
          <w:sz w:val="28"/>
          <w:szCs w:val="28"/>
        </w:rPr>
      </w:pPr>
      <w:r w:rsidRPr="003F7BE9">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4C4" w:rsidRPr="003F7BE9" w:rsidRDefault="00F774C4" w:rsidP="00F774C4">
      <w:pPr>
        <w:ind w:firstLine="720"/>
        <w:jc w:val="both"/>
        <w:rPr>
          <w:sz w:val="28"/>
          <w:szCs w:val="28"/>
        </w:rPr>
      </w:pPr>
      <w:r w:rsidRPr="003F7BE9">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4C4" w:rsidRPr="003F7BE9" w:rsidRDefault="00F774C4" w:rsidP="00F774C4">
      <w:pPr>
        <w:ind w:firstLine="720"/>
        <w:jc w:val="both"/>
        <w:rPr>
          <w:sz w:val="28"/>
          <w:szCs w:val="28"/>
        </w:rPr>
      </w:pPr>
      <w:r w:rsidRPr="003F7BE9">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4C4" w:rsidRPr="003F7BE9" w:rsidRDefault="00F774C4" w:rsidP="00F774C4">
      <w:pPr>
        <w:ind w:firstLine="720"/>
        <w:jc w:val="both"/>
        <w:rPr>
          <w:color w:val="000000"/>
          <w:sz w:val="28"/>
          <w:szCs w:val="28"/>
        </w:rPr>
      </w:pPr>
      <w:r w:rsidRPr="003F7BE9">
        <w:rPr>
          <w:sz w:val="28"/>
          <w:szCs w:val="28"/>
        </w:rPr>
        <w:lastRenderedPageBreak/>
        <w:t xml:space="preserve">18) </w:t>
      </w:r>
      <w:r w:rsidRPr="003F7BE9">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F774C4" w:rsidRPr="003F7BE9" w:rsidRDefault="00F774C4" w:rsidP="00F774C4">
      <w:pPr>
        <w:ind w:firstLine="720"/>
        <w:jc w:val="both"/>
        <w:rPr>
          <w:sz w:val="28"/>
          <w:szCs w:val="28"/>
        </w:rPr>
      </w:pPr>
      <w:r w:rsidRPr="003F7BE9">
        <w:rPr>
          <w:sz w:val="28"/>
          <w:szCs w:val="28"/>
        </w:rPr>
        <w:t>19) организация ритуальных услуг и содержание мест захоронения;</w:t>
      </w:r>
    </w:p>
    <w:p w:rsidR="00F774C4" w:rsidRPr="003F7BE9" w:rsidRDefault="00F774C4" w:rsidP="00F774C4">
      <w:pPr>
        <w:ind w:firstLine="720"/>
        <w:jc w:val="both"/>
        <w:rPr>
          <w:sz w:val="28"/>
          <w:szCs w:val="28"/>
        </w:rPr>
      </w:pPr>
      <w:r w:rsidRPr="003F7BE9">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4C4" w:rsidRDefault="00F774C4" w:rsidP="00F774C4">
      <w:pPr>
        <w:ind w:firstLine="720"/>
        <w:jc w:val="both"/>
        <w:rPr>
          <w:sz w:val="28"/>
          <w:szCs w:val="28"/>
        </w:rPr>
      </w:pPr>
      <w:r w:rsidRPr="003F7BE9">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sz w:val="28"/>
          <w:szCs w:val="28"/>
        </w:rPr>
        <w:t>,</w:t>
      </w:r>
    </w:p>
    <w:p w:rsidR="00F774C4" w:rsidRPr="003F7BE9" w:rsidRDefault="00F774C4" w:rsidP="00F774C4">
      <w:pPr>
        <w:ind w:firstLine="720"/>
        <w:jc w:val="both"/>
        <w:rPr>
          <w:sz w:val="28"/>
          <w:szCs w:val="28"/>
        </w:rPr>
      </w:pPr>
      <w:r>
        <w:rPr>
          <w:sz w:val="28"/>
          <w:szCs w:val="28"/>
        </w:rPr>
        <w:t xml:space="preserve">22) </w:t>
      </w:r>
      <w:r w:rsidRPr="00006FE3">
        <w:rPr>
          <w:sz w:val="28"/>
          <w:szCs w:val="28"/>
        </w:rPr>
        <w:t>осуществление мер по противодействию коррупции в границах поселения</w:t>
      </w:r>
      <w:r>
        <w:rPr>
          <w:sz w:val="28"/>
          <w:szCs w:val="28"/>
        </w:rPr>
        <w:t>.</w:t>
      </w:r>
    </w:p>
    <w:p w:rsidR="00F774C4" w:rsidRPr="003F7BE9" w:rsidRDefault="00F774C4" w:rsidP="00F774C4">
      <w:pPr>
        <w:ind w:firstLine="720"/>
        <w:jc w:val="both"/>
        <w:rPr>
          <w:sz w:val="28"/>
          <w:szCs w:val="28"/>
        </w:rPr>
      </w:pPr>
      <w:r w:rsidRPr="003F7BE9">
        <w:rPr>
          <w:sz w:val="28"/>
          <w:szCs w:val="28"/>
        </w:rPr>
        <w:t xml:space="preserve">2. Органы местного самоуправления </w:t>
      </w:r>
      <w:r>
        <w:rPr>
          <w:sz w:val="28"/>
          <w:szCs w:val="28"/>
        </w:rPr>
        <w:t>Большедмитриевского</w:t>
      </w:r>
      <w:r w:rsidRPr="003F7BE9">
        <w:rPr>
          <w:sz w:val="28"/>
          <w:szCs w:val="28"/>
        </w:rPr>
        <w:t xml:space="preserve"> муниципального образования вправе заключать соглашения с органами местного самоуправления </w:t>
      </w:r>
      <w:r>
        <w:rPr>
          <w:sz w:val="28"/>
          <w:szCs w:val="28"/>
        </w:rPr>
        <w:t>Лысогорского</w:t>
      </w:r>
      <w:r w:rsidRPr="003F7BE9">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3F7BE9">
          <w:rPr>
            <w:rStyle w:val="af9"/>
            <w:color w:val="000000"/>
            <w:sz w:val="28"/>
            <w:szCs w:val="28"/>
          </w:rPr>
          <w:t>Бюджетным кодексом</w:t>
        </w:r>
      </w:hyperlink>
      <w:r w:rsidRPr="003F7BE9">
        <w:rPr>
          <w:sz w:val="28"/>
          <w:szCs w:val="28"/>
        </w:rPr>
        <w:t xml:space="preserve"> Российской Федерации.</w:t>
      </w:r>
    </w:p>
    <w:p w:rsidR="00F774C4" w:rsidRPr="005B79D1" w:rsidRDefault="00F774C4" w:rsidP="00F774C4">
      <w:pPr>
        <w:ind w:firstLine="720"/>
        <w:jc w:val="both"/>
        <w:rPr>
          <w:sz w:val="28"/>
          <w:szCs w:val="28"/>
        </w:rPr>
      </w:pPr>
      <w:bookmarkStart w:id="7" w:name="sub_15043"/>
      <w:r w:rsidRPr="003F7BE9">
        <w:rPr>
          <w:sz w:val="28"/>
          <w:szCs w:val="28"/>
        </w:rPr>
        <w:t xml:space="preserve">Порядок заключения указанных соглашений определяется нормативным правовым актом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p>
    <w:p w:rsidR="00F774C4" w:rsidRPr="003F7BE9" w:rsidRDefault="00F774C4" w:rsidP="00F774C4">
      <w:pPr>
        <w:spacing w:after="240"/>
        <w:ind w:firstLine="720"/>
        <w:jc w:val="both"/>
        <w:rPr>
          <w:sz w:val="28"/>
          <w:szCs w:val="28"/>
        </w:rPr>
      </w:pPr>
      <w:r w:rsidRPr="003F7BE9">
        <w:rPr>
          <w:sz w:val="28"/>
          <w:szCs w:val="28"/>
        </w:rPr>
        <w:t xml:space="preserve">3. Органы местного самоуправления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w:t>
      </w:r>
      <w:r>
        <w:rPr>
          <w:sz w:val="28"/>
          <w:szCs w:val="28"/>
        </w:rPr>
        <w:t xml:space="preserve">.1 Федерального закона от 06 октября </w:t>
      </w:r>
      <w:r w:rsidRPr="003F7BE9">
        <w:rPr>
          <w:sz w:val="28"/>
          <w:szCs w:val="28"/>
        </w:rPr>
        <w:t>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bookmarkEnd w:id="7"/>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6E31DC" w:rsidRDefault="00F774C4" w:rsidP="006E31DC">
      <w:pPr>
        <w:ind w:firstLine="720"/>
        <w:jc w:val="both"/>
        <w:rPr>
          <w:color w:val="000000"/>
          <w:sz w:val="28"/>
          <w:szCs w:val="28"/>
        </w:rPr>
      </w:pPr>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p>
    <w:p w:rsidR="00F774C4" w:rsidRPr="005B79D1" w:rsidRDefault="00F774C4" w:rsidP="006E31DC">
      <w:pPr>
        <w:jc w:val="both"/>
        <w:rPr>
          <w:color w:val="000000"/>
          <w:sz w:val="28"/>
          <w:szCs w:val="28"/>
        </w:rPr>
      </w:pPr>
      <w:r w:rsidRPr="003F7BE9">
        <w:rPr>
          <w:color w:val="000000"/>
          <w:sz w:val="28"/>
          <w:szCs w:val="28"/>
        </w:rPr>
        <w:lastRenderedPageBreak/>
        <w:t>обращения граждан в орган местного самоуправления, деятельность старосты сельского населенного пункта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2. Староста сельского населенного пункта назначается Советом</w:t>
      </w:r>
      <w:r w:rsidRPr="003F7BE9">
        <w:rPr>
          <w:i/>
          <w:sz w:val="28"/>
          <w:szCs w:val="28"/>
        </w:rPr>
        <w:t xml:space="preserve"> </w:t>
      </w:r>
      <w:r>
        <w:rPr>
          <w:sz w:val="28"/>
          <w:szCs w:val="28"/>
        </w:rPr>
        <w:t xml:space="preserve">муниципального образования </w:t>
      </w:r>
      <w:r w:rsidRPr="003F7BE9">
        <w:rPr>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74C4" w:rsidRPr="003F7BE9" w:rsidRDefault="00F774C4" w:rsidP="00F774C4">
      <w:pPr>
        <w:ind w:firstLine="720"/>
        <w:jc w:val="both"/>
        <w:rPr>
          <w:sz w:val="28"/>
          <w:szCs w:val="28"/>
        </w:rPr>
      </w:pPr>
      <w:r w:rsidRPr="003F7BE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t xml:space="preserve">1) </w:t>
      </w:r>
      <w:proofErr w:type="gramStart"/>
      <w:r w:rsidRPr="003F7BE9">
        <w:rPr>
          <w:sz w:val="28"/>
          <w:szCs w:val="28"/>
        </w:rPr>
        <w:t>замещающее</w:t>
      </w:r>
      <w:proofErr w:type="gramEnd"/>
      <w:r w:rsidRPr="003F7BE9">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F774C4" w:rsidRPr="003F7BE9" w:rsidRDefault="00F774C4" w:rsidP="00F774C4">
      <w:pPr>
        <w:spacing w:line="276" w:lineRule="auto"/>
        <w:ind w:firstLine="720"/>
        <w:jc w:val="both"/>
        <w:rPr>
          <w:sz w:val="28"/>
          <w:szCs w:val="28"/>
        </w:rPr>
      </w:pPr>
      <w:proofErr w:type="gramStart"/>
      <w:r w:rsidRPr="003F7BE9">
        <w:rPr>
          <w:sz w:val="28"/>
          <w:szCs w:val="28"/>
        </w:rPr>
        <w:t>Полномочия старосты сельского населенного пункта прекращаются досрочно по решению Совета</w:t>
      </w:r>
      <w:r>
        <w:rPr>
          <w:sz w:val="28"/>
          <w:szCs w:val="28"/>
        </w:rPr>
        <w:t xml:space="preserve"> муниципального образования</w:t>
      </w:r>
      <w:r w:rsidRPr="003F7BE9">
        <w:rPr>
          <w:sz w:val="28"/>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3F7BE9">
          <w:rPr>
            <w:sz w:val="28"/>
            <w:szCs w:val="28"/>
          </w:rPr>
          <w:t>пунктами 1</w:t>
        </w:r>
      </w:hyperlink>
      <w:r w:rsidRPr="003F7BE9">
        <w:rPr>
          <w:sz w:val="28"/>
          <w:szCs w:val="28"/>
        </w:rPr>
        <w:t xml:space="preserve"> - </w:t>
      </w:r>
      <w:hyperlink r:id="rId12" w:history="1">
        <w:r w:rsidRPr="003F7BE9">
          <w:rPr>
            <w:sz w:val="28"/>
            <w:szCs w:val="28"/>
          </w:rPr>
          <w:t>7 части 10 статьи 40</w:t>
        </w:r>
      </w:hyperlink>
      <w:r>
        <w:rPr>
          <w:sz w:val="28"/>
          <w:szCs w:val="28"/>
        </w:rPr>
        <w:t xml:space="preserve"> Федерального закона от 06 октября </w:t>
      </w:r>
      <w:r w:rsidRPr="003F7BE9">
        <w:rPr>
          <w:sz w:val="28"/>
          <w:szCs w:val="28"/>
        </w:rPr>
        <w:t>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Большедмитриевского муниципального образования Лысогорского муниципального района в соответствии с законодательством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Большедмитриевского муниципального образования Лысогорского муниципального района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774C4" w:rsidRDefault="00F774C4" w:rsidP="00F774C4">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604B" w:rsidRDefault="0070604B" w:rsidP="00F774C4">
      <w:pPr>
        <w:ind w:firstLine="720"/>
        <w:jc w:val="both"/>
        <w:rPr>
          <w:sz w:val="28"/>
          <w:szCs w:val="28"/>
        </w:rPr>
      </w:pPr>
    </w:p>
    <w:p w:rsidR="0070604B" w:rsidRPr="003F7BE9" w:rsidRDefault="0070604B" w:rsidP="00F774C4">
      <w:pPr>
        <w:ind w:firstLine="720"/>
        <w:jc w:val="both"/>
        <w:rPr>
          <w:sz w:val="28"/>
          <w:szCs w:val="28"/>
        </w:rPr>
      </w:pPr>
    </w:p>
    <w:p w:rsidR="00F774C4" w:rsidRPr="003E4DC2" w:rsidRDefault="00F774C4" w:rsidP="00F774C4">
      <w:pPr>
        <w:ind w:firstLine="720"/>
        <w:jc w:val="both"/>
        <w:rPr>
          <w:sz w:val="28"/>
          <w:szCs w:val="28"/>
        </w:rPr>
      </w:pPr>
      <w:r w:rsidRPr="003F7BE9">
        <w:rPr>
          <w:sz w:val="28"/>
          <w:szCs w:val="28"/>
        </w:rPr>
        <w:lastRenderedPageBreak/>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w:t>
      </w:r>
      <w:r w:rsidR="0070604B">
        <w:rPr>
          <w:sz w:val="28"/>
          <w:szCs w:val="28"/>
        </w:rPr>
        <w:t>г.</w:t>
      </w:r>
      <w:r w:rsidRPr="003F7BE9">
        <w:rPr>
          <w:sz w:val="28"/>
          <w:szCs w:val="28"/>
        </w:rPr>
        <w:t xml:space="preserve">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Решение о назначении выборов в орган местного самоуправления должно быть принято Советом</w:t>
      </w:r>
      <w:r w:rsidRPr="0070604B">
        <w:rPr>
          <w:rFonts w:ascii="Times New Roman" w:hAnsi="Times New Roman" w:cs="Times New Roman"/>
          <w:i/>
          <w:sz w:val="28"/>
          <w:szCs w:val="28"/>
        </w:rPr>
        <w:t xml:space="preserve"> </w:t>
      </w:r>
      <w:r w:rsidRPr="0070604B">
        <w:rPr>
          <w:rFonts w:ascii="Times New Roman" w:hAnsi="Times New Roman" w:cs="Times New Roman"/>
          <w:sz w:val="28"/>
          <w:szCs w:val="28"/>
        </w:rPr>
        <w:t>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4. Выборы в Совет Большедмитриевского муниципального образования Лысогорского муниципального района проводятся на основе мажоритарной избирательной системы по </w:t>
      </w:r>
      <w:proofErr w:type="spellStart"/>
      <w:r w:rsidRPr="0070604B">
        <w:rPr>
          <w:rFonts w:ascii="Times New Roman" w:hAnsi="Times New Roman" w:cs="Times New Roman"/>
          <w:sz w:val="28"/>
          <w:szCs w:val="28"/>
        </w:rPr>
        <w:t>многомандатным</w:t>
      </w:r>
      <w:proofErr w:type="spellEnd"/>
      <w:r w:rsidRPr="0070604B">
        <w:rPr>
          <w:rFonts w:ascii="Times New Roman" w:hAnsi="Times New Roman" w:cs="Times New Roman"/>
          <w:sz w:val="28"/>
          <w:szCs w:val="28"/>
        </w:rPr>
        <w:t xml:space="preserve"> избирательным округам. Избранными по </w:t>
      </w:r>
      <w:proofErr w:type="spellStart"/>
      <w:r w:rsidRPr="0070604B">
        <w:rPr>
          <w:rFonts w:ascii="Times New Roman" w:hAnsi="Times New Roman" w:cs="Times New Roman"/>
          <w:sz w:val="28"/>
          <w:szCs w:val="28"/>
        </w:rPr>
        <w:t>многомандатному</w:t>
      </w:r>
      <w:proofErr w:type="spellEnd"/>
      <w:r w:rsidRPr="0070604B">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0604B">
        <w:rPr>
          <w:rFonts w:ascii="Times New Roman" w:hAnsi="Times New Roman" w:cs="Times New Roman"/>
          <w:sz w:val="28"/>
          <w:szCs w:val="28"/>
        </w:rPr>
        <w:t>многомандатном</w:t>
      </w:r>
      <w:proofErr w:type="spellEnd"/>
      <w:r w:rsidRPr="0070604B">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70604B" w:rsidRPr="0070604B" w:rsidRDefault="0070604B" w:rsidP="0070604B">
      <w:pPr>
        <w:pStyle w:val="a3"/>
        <w:ind w:firstLine="708"/>
        <w:jc w:val="both"/>
        <w:rPr>
          <w:rFonts w:ascii="Times New Roman" w:hAnsi="Times New Roman" w:cs="Times New Roman"/>
          <w:sz w:val="28"/>
          <w:szCs w:val="28"/>
        </w:rPr>
      </w:pPr>
    </w:p>
    <w:p w:rsidR="00F774C4" w:rsidRPr="003E4DC2" w:rsidRDefault="00F774C4" w:rsidP="00F774C4">
      <w:pPr>
        <w:spacing w:after="120"/>
        <w:ind w:firstLine="720"/>
        <w:jc w:val="center"/>
        <w:rPr>
          <w:b/>
          <w:bCs/>
          <w:sz w:val="28"/>
          <w:szCs w:val="28"/>
        </w:rPr>
      </w:pPr>
      <w:r w:rsidRPr="003F7BE9">
        <w:rPr>
          <w:b/>
          <w:bCs/>
          <w:sz w:val="28"/>
          <w:szCs w:val="28"/>
        </w:rPr>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F774C4"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sidRPr="0075262F">
        <w:rPr>
          <w:rFonts w:ascii="Times New Roman" w:hAnsi="Times New Roman" w:cs="Times New Roman"/>
          <w:sz w:val="28"/>
          <w:szCs w:val="28"/>
        </w:rPr>
        <w:t>смотренных федеральным законом.</w:t>
      </w:r>
    </w:p>
    <w:p w:rsidR="0075262F" w:rsidRPr="0075262F" w:rsidRDefault="0075262F" w:rsidP="0075262F">
      <w:pPr>
        <w:pStyle w:val="a3"/>
        <w:ind w:firstLine="708"/>
        <w:jc w:val="both"/>
        <w:rPr>
          <w:rFonts w:ascii="Times New Roman" w:hAnsi="Times New Roman" w:cs="Times New Roman"/>
          <w:sz w:val="28"/>
          <w:szCs w:val="28"/>
        </w:rPr>
      </w:pP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70604B" w:rsidRDefault="00F774C4" w:rsidP="0070604B">
      <w:pPr>
        <w:pStyle w:val="a3"/>
        <w:jc w:val="both"/>
        <w:rPr>
          <w:rFonts w:ascii="Times New Roman" w:hAnsi="Times New Roman" w:cs="Times New Roman"/>
          <w:sz w:val="28"/>
          <w:szCs w:val="28"/>
        </w:rPr>
      </w:pPr>
      <w:r w:rsidRPr="0070604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Голосование назначается Советом Большедмитриевского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3F7BE9">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5. </w:t>
      </w:r>
      <w:proofErr w:type="gramStart"/>
      <w:r w:rsidRPr="0070604B">
        <w:rPr>
          <w:rFonts w:ascii="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70604B">
        <w:rPr>
          <w:rFonts w:ascii="Times New Roman" w:hAnsi="Times New Roman" w:cs="Times New Roman"/>
          <w:sz w:val="28"/>
          <w:szCs w:val="28"/>
        </w:rPr>
        <w:t xml:space="preserve"> образования.</w:t>
      </w:r>
    </w:p>
    <w:p w:rsidR="00F774C4" w:rsidRPr="003F7BE9" w:rsidRDefault="00F774C4" w:rsidP="00F774C4">
      <w:pPr>
        <w:ind w:firstLine="720"/>
        <w:jc w:val="both"/>
        <w:rPr>
          <w:sz w:val="28"/>
          <w:szCs w:val="28"/>
        </w:rPr>
      </w:pPr>
      <w:r w:rsidRPr="003F7BE9">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lastRenderedPageBreak/>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774C4" w:rsidRPr="003F7BE9" w:rsidRDefault="00F774C4" w:rsidP="00F774C4">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w:t>
      </w:r>
      <w:r w:rsidR="0075262F">
        <w:rPr>
          <w:sz w:val="28"/>
          <w:szCs w:val="28"/>
        </w:rPr>
        <w:t>муниципального образования</w:t>
      </w:r>
      <w:r>
        <w:rPr>
          <w:sz w:val="28"/>
          <w:szCs w:val="28"/>
        </w:rPr>
        <w:t xml:space="preserve">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Pr="003F7BE9" w:rsidRDefault="00F774C4" w:rsidP="0070604B">
      <w:pPr>
        <w:ind w:firstLine="720"/>
        <w:jc w:val="both"/>
        <w:rPr>
          <w:sz w:val="28"/>
          <w:szCs w:val="28"/>
        </w:rPr>
      </w:pPr>
      <w:r w:rsidRPr="003F7BE9">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0604B" w:rsidRDefault="00F774C4" w:rsidP="00F774C4">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w:t>
      </w:r>
      <w:r w:rsidR="0070604B">
        <w:rPr>
          <w:sz w:val="28"/>
          <w:szCs w:val="28"/>
        </w:rPr>
        <w:t>ывает в проведении голосования,</w:t>
      </w:r>
    </w:p>
    <w:p w:rsidR="00F774C4" w:rsidRPr="003F7BE9" w:rsidRDefault="00F774C4" w:rsidP="0070604B">
      <w:pPr>
        <w:jc w:val="both"/>
        <w:rPr>
          <w:sz w:val="28"/>
          <w:szCs w:val="28"/>
        </w:rPr>
      </w:pPr>
      <w:r w:rsidRPr="003F7BE9">
        <w:rPr>
          <w:sz w:val="28"/>
          <w:szCs w:val="28"/>
        </w:rPr>
        <w:lastRenderedPageBreak/>
        <w:t>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774C4" w:rsidRPr="003F7BE9" w:rsidRDefault="00F774C4" w:rsidP="00F774C4">
      <w:pPr>
        <w:ind w:firstLine="720"/>
        <w:jc w:val="both"/>
        <w:rPr>
          <w:sz w:val="28"/>
          <w:szCs w:val="28"/>
        </w:rPr>
      </w:pPr>
      <w:r w:rsidRPr="003F7BE9">
        <w:rPr>
          <w:sz w:val="28"/>
          <w:szCs w:val="28"/>
        </w:rPr>
        <w:t xml:space="preserve">17. </w:t>
      </w:r>
      <w:proofErr w:type="gramStart"/>
      <w:r w:rsidRPr="003F7BE9">
        <w:rPr>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Большедмитриевского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 отзыв.</w:t>
      </w:r>
      <w:proofErr w:type="gramEnd"/>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3F7BE9">
        <w:rPr>
          <w:sz w:val="28"/>
          <w:szCs w:val="28"/>
        </w:rPr>
        <w:t>поступления копии решения избирательной комиссии муниципального образования</w:t>
      </w:r>
      <w:proofErr w:type="gramEnd"/>
      <w:r w:rsidRPr="003F7BE9">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F774C4">
      <w:pPr>
        <w:ind w:firstLine="720"/>
        <w:jc w:val="both"/>
        <w:rPr>
          <w:sz w:val="28"/>
          <w:szCs w:val="28"/>
        </w:rPr>
      </w:pPr>
      <w:r w:rsidRPr="003F7BE9">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774C4" w:rsidRPr="003F7BE9" w:rsidRDefault="00F774C4" w:rsidP="00F774C4">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F774C4" w:rsidRPr="003F7BE9" w:rsidRDefault="00F774C4" w:rsidP="007E77AA">
      <w:pPr>
        <w:ind w:firstLine="720"/>
        <w:jc w:val="both"/>
        <w:rPr>
          <w:sz w:val="28"/>
          <w:szCs w:val="28"/>
        </w:rPr>
      </w:pPr>
      <w:r w:rsidRPr="003F7BE9">
        <w:rPr>
          <w:sz w:val="28"/>
          <w:szCs w:val="28"/>
        </w:rPr>
        <w:t xml:space="preserve">22. Если в результате голосования депутат, глава муниципального образования был отозван, 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E77AA" w:rsidRDefault="00F774C4" w:rsidP="00F774C4">
      <w:pPr>
        <w:ind w:firstLine="720"/>
        <w:jc w:val="both"/>
        <w:rPr>
          <w:sz w:val="28"/>
          <w:szCs w:val="28"/>
        </w:rPr>
      </w:pPr>
      <w:r>
        <w:rPr>
          <w:sz w:val="28"/>
          <w:szCs w:val="28"/>
        </w:rPr>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w:t>
      </w:r>
      <w:r w:rsidR="007E77AA">
        <w:rPr>
          <w:sz w:val="28"/>
          <w:szCs w:val="28"/>
        </w:rPr>
        <w:t>авы муниципального образования,</w:t>
      </w:r>
    </w:p>
    <w:p w:rsidR="00F774C4" w:rsidRPr="003F7BE9" w:rsidRDefault="00F774C4" w:rsidP="007E77AA">
      <w:pPr>
        <w:jc w:val="both"/>
        <w:rPr>
          <w:sz w:val="28"/>
          <w:szCs w:val="28"/>
        </w:rPr>
      </w:pPr>
      <w:r w:rsidRPr="003F7BE9">
        <w:rPr>
          <w:sz w:val="28"/>
          <w:szCs w:val="28"/>
        </w:rPr>
        <w:lastRenderedPageBreak/>
        <w:t>со дня принятия данного решения кампания по отзыву по решению избирательной комиссии 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774C4" w:rsidRPr="003F7BE9" w:rsidRDefault="00F774C4" w:rsidP="00F774C4">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F774C4" w:rsidRPr="003D4772" w:rsidRDefault="00F774C4" w:rsidP="00F774C4">
      <w:pPr>
        <w:spacing w:before="240" w:after="120"/>
        <w:ind w:firstLine="720"/>
        <w:jc w:val="center"/>
        <w:rPr>
          <w:b/>
          <w:bCs/>
          <w:sz w:val="28"/>
          <w:szCs w:val="28"/>
        </w:rPr>
      </w:pPr>
      <w:r w:rsidRPr="003F7BE9">
        <w:rPr>
          <w:b/>
          <w:bCs/>
          <w:sz w:val="28"/>
          <w:szCs w:val="28"/>
        </w:rPr>
        <w:t>Статья 10. Территориальное общественное самоуправление</w:t>
      </w:r>
    </w:p>
    <w:p w:rsidR="00F774C4" w:rsidRPr="003F7BE9" w:rsidRDefault="00F774C4" w:rsidP="007E77AA">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774C4" w:rsidRPr="003F7BE9" w:rsidRDefault="00F774C4" w:rsidP="00F774C4">
      <w:pPr>
        <w:ind w:firstLine="720"/>
        <w:jc w:val="both"/>
        <w:rPr>
          <w:sz w:val="28"/>
          <w:szCs w:val="28"/>
        </w:rPr>
      </w:pPr>
      <w:r>
        <w:rPr>
          <w:sz w:val="28"/>
          <w:szCs w:val="28"/>
        </w:rPr>
        <w:t xml:space="preserve">3. </w:t>
      </w:r>
      <w:r w:rsidRPr="003F7BE9">
        <w:rPr>
          <w:sz w:val="28"/>
          <w:szCs w:val="28"/>
        </w:rPr>
        <w:t xml:space="preserve">Территориальное общественное самоуправление может осуществляться в пределах следующих территорий проживания граждан: </w:t>
      </w:r>
      <w:r w:rsidRPr="003F7BE9">
        <w:rPr>
          <w:sz w:val="28"/>
          <w:szCs w:val="28"/>
        </w:rPr>
        <w:lastRenderedPageBreak/>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7E77AA" w:rsidRDefault="00571EEA" w:rsidP="00B76D9F">
      <w:pPr>
        <w:pStyle w:val="a3"/>
        <w:ind w:firstLine="708"/>
        <w:jc w:val="both"/>
        <w:rPr>
          <w:rFonts w:ascii="Times New Roman" w:hAnsi="Times New Roman" w:cs="Times New Roman"/>
          <w:sz w:val="28"/>
          <w:szCs w:val="28"/>
        </w:rPr>
      </w:pPr>
      <w:r w:rsidRPr="007E77AA">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7E77AA">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75262F"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C4E6E" w:rsidRDefault="00F774C4" w:rsidP="007E77AA">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Pr="003F7BE9">
        <w:rPr>
          <w:sz w:val="28"/>
          <w:szCs w:val="28"/>
        </w:rPr>
        <w:t>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774C4" w:rsidRPr="003C4E6E" w:rsidRDefault="00F774C4" w:rsidP="0075262F">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w:t>
      </w:r>
      <w:r w:rsidR="007E77AA">
        <w:rPr>
          <w:rFonts w:ascii="Times New Roman" w:hAnsi="Times New Roman" w:cs="Times New Roman"/>
          <w:sz w:val="28"/>
          <w:szCs w:val="28"/>
        </w:rPr>
        <w:t>разования считается полученным,</w:t>
      </w:r>
      <w:r w:rsidR="0075262F">
        <w:rPr>
          <w:rFonts w:ascii="Times New Roman" w:hAnsi="Times New Roman" w:cs="Times New Roman"/>
          <w:sz w:val="28"/>
          <w:szCs w:val="28"/>
        </w:rPr>
        <w:t xml:space="preserve"> </w:t>
      </w:r>
      <w:r w:rsidRPr="003C4E6E">
        <w:rPr>
          <w:rFonts w:ascii="Times New Roman" w:hAnsi="Times New Roman" w:cs="Times New Roman"/>
          <w:sz w:val="28"/>
          <w:szCs w:val="28"/>
        </w:rPr>
        <w:t>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3F7BE9" w:rsidRDefault="00F774C4" w:rsidP="00F774C4">
      <w:pPr>
        <w:ind w:firstLine="720"/>
        <w:jc w:val="both"/>
        <w:rPr>
          <w:sz w:val="28"/>
          <w:szCs w:val="28"/>
        </w:rPr>
      </w:pPr>
      <w:bookmarkStart w:id="8" w:name="sub_2801"/>
      <w:r w:rsidRPr="003F7BE9">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w:t>
      </w:r>
      <w:r>
        <w:rPr>
          <w:sz w:val="28"/>
          <w:szCs w:val="28"/>
        </w:rPr>
        <w:t>ом</w:t>
      </w:r>
      <w:r w:rsidRPr="003F7BE9">
        <w:rPr>
          <w:sz w:val="28"/>
          <w:szCs w:val="28"/>
        </w:rPr>
        <w:t xml:space="preserve"> муниципального образования</w:t>
      </w:r>
      <w:r>
        <w:rPr>
          <w:sz w:val="28"/>
          <w:szCs w:val="28"/>
        </w:rPr>
        <w:t>,</w:t>
      </w:r>
      <w:r w:rsidRPr="003F7BE9">
        <w:rPr>
          <w:sz w:val="28"/>
          <w:szCs w:val="28"/>
        </w:rPr>
        <w:t xml:space="preserve"> главой муниципального образования могут проводиться публичные слушания.</w:t>
      </w:r>
    </w:p>
    <w:p w:rsidR="00F774C4" w:rsidRPr="003F7BE9" w:rsidRDefault="00F774C4" w:rsidP="00F774C4">
      <w:pPr>
        <w:pStyle w:val="aff"/>
        <w:shd w:val="clear" w:color="auto" w:fill="FFFFFF"/>
        <w:spacing w:before="0" w:beforeAutospacing="0" w:after="0" w:afterAutospacing="0"/>
        <w:ind w:firstLine="720"/>
        <w:jc w:val="both"/>
        <w:rPr>
          <w:color w:val="000000"/>
          <w:sz w:val="28"/>
          <w:szCs w:val="28"/>
        </w:rPr>
      </w:pPr>
      <w:bookmarkStart w:id="9" w:name="sub_2802"/>
      <w:bookmarkEnd w:id="8"/>
      <w:r w:rsidRPr="003F7BE9">
        <w:rPr>
          <w:sz w:val="28"/>
          <w:szCs w:val="28"/>
        </w:rPr>
        <w:t>2.</w:t>
      </w:r>
      <w:bookmarkEnd w:id="9"/>
      <w:r w:rsidRPr="003F7BE9">
        <w:rPr>
          <w:sz w:val="28"/>
          <w:szCs w:val="28"/>
        </w:rPr>
        <w:t xml:space="preserve"> </w:t>
      </w:r>
      <w:r w:rsidRPr="003F7BE9">
        <w:rPr>
          <w:color w:val="000000"/>
          <w:sz w:val="28"/>
          <w:szCs w:val="28"/>
        </w:rPr>
        <w:t xml:space="preserve">Публичные слушания проводятся по инициативе населения, Совета </w:t>
      </w:r>
      <w:r w:rsidRPr="003F7BE9">
        <w:rPr>
          <w:sz w:val="28"/>
          <w:szCs w:val="28"/>
        </w:rPr>
        <w:t>муниципального образования</w:t>
      </w:r>
      <w:r w:rsidRPr="003F7BE9">
        <w:rPr>
          <w:color w:val="000000"/>
          <w:sz w:val="28"/>
          <w:szCs w:val="28"/>
        </w:rPr>
        <w:t xml:space="preserve"> или главы муниципального образования.</w:t>
      </w:r>
    </w:p>
    <w:p w:rsidR="00F774C4" w:rsidRPr="003F7BE9" w:rsidRDefault="00F774C4" w:rsidP="00F774C4">
      <w:pPr>
        <w:ind w:firstLine="720"/>
        <w:jc w:val="both"/>
        <w:rPr>
          <w:sz w:val="28"/>
          <w:szCs w:val="28"/>
        </w:rPr>
      </w:pPr>
      <w:r w:rsidRPr="003F7BE9">
        <w:rPr>
          <w:color w:val="000000"/>
          <w:sz w:val="28"/>
          <w:szCs w:val="28"/>
        </w:rPr>
        <w:t xml:space="preserve">Публичные слушания, проводимые по инициативе населения или Совета </w:t>
      </w:r>
      <w:r w:rsidRPr="003F7BE9">
        <w:rPr>
          <w:sz w:val="28"/>
          <w:szCs w:val="28"/>
        </w:rPr>
        <w:t>муниципального образования</w:t>
      </w:r>
      <w:r>
        <w:rPr>
          <w:sz w:val="28"/>
          <w:szCs w:val="28"/>
        </w:rPr>
        <w:t>,</w:t>
      </w:r>
      <w:r w:rsidRPr="003F7BE9">
        <w:rPr>
          <w:sz w:val="28"/>
          <w:szCs w:val="28"/>
        </w:rPr>
        <w:t xml:space="preserve"> </w:t>
      </w:r>
      <w:r w:rsidRPr="003F7BE9">
        <w:rPr>
          <w:color w:val="000000"/>
          <w:sz w:val="28"/>
          <w:szCs w:val="28"/>
        </w:rPr>
        <w:t xml:space="preserve">назначаются Советом </w:t>
      </w:r>
      <w:r w:rsidRPr="003F7BE9">
        <w:rPr>
          <w:sz w:val="28"/>
          <w:szCs w:val="28"/>
        </w:rPr>
        <w:t>муниципального образования</w:t>
      </w:r>
      <w:r w:rsidRPr="003F7BE9">
        <w:rPr>
          <w:color w:val="000000"/>
          <w:sz w:val="28"/>
          <w:szCs w:val="28"/>
        </w:rPr>
        <w:t>, а по инициативе главы муниципального образования – главой муниципального образования.</w:t>
      </w:r>
    </w:p>
    <w:p w:rsidR="00F774C4" w:rsidRPr="003F7BE9" w:rsidRDefault="00F774C4" w:rsidP="00F774C4">
      <w:pPr>
        <w:ind w:firstLine="720"/>
        <w:jc w:val="both"/>
        <w:rPr>
          <w:sz w:val="28"/>
          <w:szCs w:val="28"/>
        </w:rPr>
      </w:pPr>
      <w:bookmarkStart w:id="10" w:name="sub_2803"/>
      <w:r w:rsidRPr="003F7BE9">
        <w:rPr>
          <w:sz w:val="28"/>
          <w:szCs w:val="28"/>
        </w:rPr>
        <w:t>3. На публичные слушания должны выноситься:</w:t>
      </w:r>
      <w:bookmarkEnd w:id="10"/>
    </w:p>
    <w:p w:rsidR="00F774C4" w:rsidRPr="003F7BE9" w:rsidRDefault="00F774C4" w:rsidP="00F774C4">
      <w:pPr>
        <w:ind w:firstLine="720"/>
        <w:jc w:val="both"/>
        <w:rPr>
          <w:sz w:val="28"/>
          <w:szCs w:val="28"/>
        </w:rPr>
      </w:pPr>
      <w:proofErr w:type="gramStart"/>
      <w:r w:rsidRPr="003F7BE9">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w:t>
      </w:r>
      <w:r w:rsidR="00981CB6">
        <w:rPr>
          <w:sz w:val="28"/>
          <w:szCs w:val="28"/>
        </w:rPr>
        <w:t>сти в целях приведения данного У</w:t>
      </w:r>
      <w:r w:rsidRPr="003F7BE9">
        <w:rPr>
          <w:sz w:val="28"/>
          <w:szCs w:val="28"/>
        </w:rPr>
        <w:t>става в соответствие с этими нормативными правовыми актами;</w:t>
      </w:r>
      <w:proofErr w:type="gramEnd"/>
    </w:p>
    <w:p w:rsidR="00F774C4" w:rsidRPr="003F7BE9" w:rsidRDefault="00F774C4" w:rsidP="00F774C4">
      <w:pPr>
        <w:ind w:firstLine="720"/>
        <w:jc w:val="both"/>
        <w:rPr>
          <w:sz w:val="28"/>
          <w:szCs w:val="28"/>
        </w:rPr>
      </w:pPr>
      <w:bookmarkStart w:id="11" w:name="sub_280302"/>
      <w:r w:rsidRPr="003F7BE9">
        <w:rPr>
          <w:sz w:val="28"/>
          <w:szCs w:val="28"/>
        </w:rPr>
        <w:t>2) проект местного бюджета и отчет о его исполнении;</w:t>
      </w:r>
      <w:bookmarkEnd w:id="11"/>
    </w:p>
    <w:p w:rsidR="00F774C4" w:rsidRPr="003F7BE9" w:rsidRDefault="00F774C4" w:rsidP="00F774C4">
      <w:pPr>
        <w:ind w:firstLine="720"/>
        <w:jc w:val="both"/>
        <w:rPr>
          <w:color w:val="000000"/>
          <w:sz w:val="28"/>
          <w:szCs w:val="28"/>
          <w:shd w:val="clear" w:color="auto" w:fill="D8EDE8"/>
        </w:rPr>
      </w:pPr>
      <w:bookmarkStart w:id="12" w:name="sub_280304"/>
      <w:r w:rsidRPr="003F7BE9">
        <w:rPr>
          <w:sz w:val="28"/>
          <w:szCs w:val="28"/>
        </w:rPr>
        <w:t>3) прое</w:t>
      </w:r>
      <w:proofErr w:type="gramStart"/>
      <w:r w:rsidRPr="003F7BE9">
        <w:rPr>
          <w:sz w:val="28"/>
          <w:szCs w:val="28"/>
        </w:rPr>
        <w:t>кт стр</w:t>
      </w:r>
      <w:proofErr w:type="gramEnd"/>
      <w:r w:rsidRPr="003F7BE9">
        <w:rPr>
          <w:sz w:val="28"/>
          <w:szCs w:val="28"/>
        </w:rPr>
        <w:t>атегии социально-экономического развития муниципального образования;</w:t>
      </w:r>
    </w:p>
    <w:p w:rsidR="00F774C4" w:rsidRPr="003F7BE9" w:rsidRDefault="00F774C4" w:rsidP="007E77AA">
      <w:pPr>
        <w:ind w:firstLine="720"/>
        <w:jc w:val="both"/>
        <w:rPr>
          <w:color w:val="000000"/>
          <w:sz w:val="28"/>
          <w:szCs w:val="28"/>
        </w:rPr>
      </w:pPr>
      <w:r w:rsidRPr="003F7BE9">
        <w:rPr>
          <w:sz w:val="28"/>
          <w:szCs w:val="28"/>
        </w:rPr>
        <w:t>4</w:t>
      </w:r>
      <w:r w:rsidRPr="003F7BE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w:t>
      </w:r>
      <w:r w:rsidR="00B76D9F">
        <w:rPr>
          <w:color w:val="000000"/>
          <w:sz w:val="28"/>
          <w:szCs w:val="28"/>
        </w:rPr>
        <w:t>г.</w:t>
      </w:r>
      <w:r w:rsidRPr="003F7BE9">
        <w:rPr>
          <w:color w:val="000000"/>
          <w:sz w:val="28"/>
          <w:szCs w:val="28"/>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color w:val="000000"/>
          <w:sz w:val="28"/>
          <w:szCs w:val="28"/>
        </w:rPr>
        <w:t>,</w:t>
      </w:r>
      <w:r w:rsidRPr="003F7BE9">
        <w:rPr>
          <w:color w:val="000000"/>
          <w:sz w:val="28"/>
          <w:szCs w:val="28"/>
        </w:rPr>
        <w:t xml:space="preserve"> либо на сходах граждан.</w:t>
      </w:r>
    </w:p>
    <w:bookmarkEnd w:id="12"/>
    <w:p w:rsidR="00F774C4" w:rsidRDefault="00F774C4" w:rsidP="00981CB6">
      <w:pPr>
        <w:ind w:firstLine="720"/>
        <w:jc w:val="both"/>
        <w:rPr>
          <w:sz w:val="28"/>
          <w:szCs w:val="28"/>
        </w:rPr>
      </w:pPr>
      <w:r w:rsidRPr="003F7BE9">
        <w:rPr>
          <w:sz w:val="28"/>
          <w:szCs w:val="28"/>
        </w:rPr>
        <w:t xml:space="preserve">4. </w:t>
      </w:r>
      <w:proofErr w:type="gramStart"/>
      <w:r w:rsidRPr="003F7BE9">
        <w:rPr>
          <w:sz w:val="28"/>
          <w:szCs w:val="28"/>
        </w:rPr>
        <w:t>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w:t>
      </w:r>
      <w:r w:rsidR="00981CB6">
        <w:rPr>
          <w:sz w:val="28"/>
          <w:szCs w:val="28"/>
        </w:rPr>
        <w:t xml:space="preserve"> акта, </w:t>
      </w:r>
      <w:r w:rsidRPr="003F7BE9">
        <w:rPr>
          <w:sz w:val="28"/>
          <w:szCs w:val="28"/>
        </w:rPr>
        <w:t>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981CB6" w:rsidRPr="003F7BE9" w:rsidRDefault="00981CB6" w:rsidP="00981CB6">
      <w:pPr>
        <w:ind w:firstLine="720"/>
        <w:jc w:val="both"/>
        <w:rPr>
          <w:sz w:val="28"/>
          <w:szCs w:val="28"/>
        </w:rPr>
      </w:pP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lastRenderedPageBreak/>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 xml:space="preserve">осуществления территориального общественного самоуправления </w:t>
      </w:r>
      <w:proofErr w:type="gramStart"/>
      <w:r w:rsidRPr="0007669F">
        <w:rPr>
          <w:sz w:val="28"/>
          <w:szCs w:val="28"/>
        </w:rPr>
        <w:t>на части территории</w:t>
      </w:r>
      <w:proofErr w:type="gramEnd"/>
      <w:r w:rsidRPr="0007669F">
        <w:rPr>
          <w:sz w:val="28"/>
          <w:szCs w:val="28"/>
        </w:rPr>
        <w:t xml:space="preserve">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13"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13"/>
    <w:p w:rsidR="00F774C4" w:rsidRPr="003F7BE9" w:rsidRDefault="00F774C4" w:rsidP="007E77AA">
      <w:pPr>
        <w:ind w:firstLine="720"/>
        <w:jc w:val="both"/>
        <w:rPr>
          <w:sz w:val="28"/>
          <w:szCs w:val="28"/>
        </w:rPr>
      </w:pPr>
      <w:r w:rsidRPr="003F7BE9">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w:t>
      </w:r>
      <w:proofErr w:type="gramStart"/>
      <w:r w:rsidRPr="003F7BE9">
        <w:rPr>
          <w:sz w:val="28"/>
          <w:szCs w:val="28"/>
        </w:rPr>
        <w:t xml:space="preserve">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r w:rsidR="007E77AA">
        <w:rPr>
          <w:sz w:val="28"/>
          <w:szCs w:val="28"/>
        </w:rPr>
        <w:t xml:space="preserve"> </w:t>
      </w:r>
      <w:r w:rsidRPr="003F7BE9">
        <w:rPr>
          <w:sz w:val="28"/>
          <w:szCs w:val="28"/>
        </w:rPr>
        <w:t>а также адреса места жительства, указанного в паспорте или документе, заменяющем паспорт гражданина.</w:t>
      </w:r>
      <w:proofErr w:type="gramEnd"/>
    </w:p>
    <w:p w:rsidR="00F774C4" w:rsidRPr="003F7BE9" w:rsidRDefault="00F774C4" w:rsidP="00501095">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w:t>
      </w:r>
      <w:r w:rsidR="007E77AA">
        <w:rPr>
          <w:sz w:val="28"/>
          <w:szCs w:val="28"/>
        </w:rPr>
        <w:t>ь принято в случаях,</w:t>
      </w:r>
      <w:r w:rsidR="00501095">
        <w:rPr>
          <w:sz w:val="28"/>
          <w:szCs w:val="28"/>
        </w:rPr>
        <w:t xml:space="preserve"> </w:t>
      </w:r>
      <w:r w:rsidRPr="003F7BE9">
        <w:rPr>
          <w:sz w:val="28"/>
          <w:szCs w:val="28"/>
        </w:rPr>
        <w:t xml:space="preserve">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3F7BE9">
          <w:rPr>
            <w:rStyle w:val="af9"/>
            <w:color w:val="000000"/>
            <w:sz w:val="28"/>
            <w:szCs w:val="28"/>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14" w:name="sub_1205"/>
      <w:r w:rsidRPr="003F7BE9">
        <w:rPr>
          <w:sz w:val="28"/>
          <w:szCs w:val="28"/>
        </w:rPr>
        <w:lastRenderedPageBreak/>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14"/>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74C4" w:rsidRDefault="00F774C4" w:rsidP="00F774C4">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w:t>
      </w:r>
      <w:r w:rsidR="007E77AA">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lastRenderedPageBreak/>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 xml:space="preserve">по инициативе </w:t>
      </w:r>
      <w:proofErr w:type="gramStart"/>
      <w:r w:rsidRPr="00006FE3">
        <w:rPr>
          <w:sz w:val="28"/>
          <w:szCs w:val="28"/>
        </w:rPr>
        <w:t>группы жителей соответствующей части территории населенного пункта</w:t>
      </w:r>
      <w:proofErr w:type="gramEnd"/>
      <w:r w:rsidRPr="00006FE3">
        <w:rPr>
          <w:sz w:val="28"/>
          <w:szCs w:val="28"/>
        </w:rPr>
        <w:t xml:space="preserve">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F774C4" w:rsidRPr="003F7BE9" w:rsidRDefault="00F774C4" w:rsidP="00F774C4">
      <w:pPr>
        <w:ind w:firstLine="720"/>
        <w:jc w:val="both"/>
        <w:rPr>
          <w:sz w:val="28"/>
          <w:szCs w:val="28"/>
        </w:rPr>
      </w:pPr>
      <w:r w:rsidRPr="003F7BE9">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74C4" w:rsidRPr="00006FE3" w:rsidRDefault="00F774C4" w:rsidP="00F774C4">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r w:rsidRPr="00006FE3">
        <w:rPr>
          <w:sz w:val="28"/>
          <w:szCs w:val="28"/>
        </w:rPr>
        <w:t xml:space="preserve"> </w:t>
      </w: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7E77AA"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7E77AA">
        <w:rPr>
          <w:rFonts w:ascii="Times New Roman" w:hAnsi="Times New Roman" w:cs="Times New Roman"/>
          <w:sz w:val="28"/>
          <w:szCs w:val="28"/>
        </w:rPr>
        <w:t xml:space="preserve"> его территории) или поселения.</w:t>
      </w:r>
    </w:p>
    <w:p w:rsidR="00501095" w:rsidRDefault="00501095" w:rsidP="007E77AA">
      <w:pPr>
        <w:pStyle w:val="a3"/>
        <w:jc w:val="both"/>
        <w:rPr>
          <w:rFonts w:ascii="Times New Roman" w:hAnsi="Times New Roman" w:cs="Times New Roman"/>
          <w:sz w:val="28"/>
          <w:szCs w:val="28"/>
        </w:rPr>
      </w:pPr>
      <w:r>
        <w:rPr>
          <w:rFonts w:ascii="Times New Roman" w:hAnsi="Times New Roman" w:cs="Times New Roman"/>
          <w:sz w:val="28"/>
          <w:szCs w:val="28"/>
        </w:rPr>
        <w:t>В случае</w:t>
      </w:r>
      <w:r w:rsidR="00F774C4"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w:t>
      </w:r>
      <w:r>
        <w:rPr>
          <w:rFonts w:ascii="Times New Roman" w:hAnsi="Times New Roman" w:cs="Times New Roman"/>
          <w:sz w:val="28"/>
          <w:szCs w:val="28"/>
        </w:rPr>
        <w:t>лей данного населенного пункта,</w:t>
      </w:r>
    </w:p>
    <w:p w:rsidR="00F774C4" w:rsidRPr="003C4E6E" w:rsidRDefault="00F774C4" w:rsidP="007E77AA">
      <w:pPr>
        <w:pStyle w:val="a3"/>
        <w:jc w:val="both"/>
        <w:rPr>
          <w:rFonts w:ascii="Times New Roman" w:hAnsi="Times New Roman" w:cs="Times New Roman"/>
          <w:sz w:val="28"/>
          <w:szCs w:val="28"/>
        </w:rPr>
      </w:pPr>
      <w:r w:rsidRPr="003C4E6E">
        <w:rPr>
          <w:rFonts w:ascii="Times New Roman" w:hAnsi="Times New Roman" w:cs="Times New Roman"/>
          <w:sz w:val="28"/>
          <w:szCs w:val="28"/>
        </w:rPr>
        <w:lastRenderedPageBreak/>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Pr="003F7BE9"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74C4" w:rsidRPr="003F7BE9" w:rsidRDefault="00F774C4" w:rsidP="00F774C4">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F774C4">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both"/>
        <w:rPr>
          <w:sz w:val="28"/>
          <w:szCs w:val="28"/>
        </w:rPr>
      </w:pPr>
    </w:p>
    <w:p w:rsidR="00F774C4" w:rsidRPr="00A90AFE" w:rsidRDefault="00F774C4" w:rsidP="00F774C4">
      <w:pPr>
        <w:ind w:firstLine="720"/>
        <w:jc w:val="center"/>
        <w:rPr>
          <w:sz w:val="28"/>
          <w:szCs w:val="28"/>
        </w:rPr>
      </w:pPr>
      <w:r w:rsidRPr="003F7BE9">
        <w:rPr>
          <w:b/>
          <w:bCs/>
          <w:sz w:val="28"/>
          <w:szCs w:val="28"/>
        </w:rPr>
        <w:t>Статья 16. Опрос граждан</w:t>
      </w: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w:t>
      </w:r>
      <w:proofErr w:type="gramStart"/>
      <w:r w:rsidRPr="003F7BE9">
        <w:rPr>
          <w:sz w:val="28"/>
          <w:szCs w:val="28"/>
        </w:rPr>
        <w:t>на части территории</w:t>
      </w:r>
      <w:proofErr w:type="gramEnd"/>
      <w:r w:rsidRPr="003F7BE9">
        <w:rPr>
          <w:sz w:val="28"/>
          <w:szCs w:val="28"/>
        </w:rPr>
        <w:t xml:space="preserve">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7E77AA"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w:t>
      </w:r>
      <w:r w:rsidR="007E77AA">
        <w:rPr>
          <w:sz w:val="28"/>
          <w:szCs w:val="28"/>
        </w:rPr>
        <w:t>ного образования или его части,</w:t>
      </w:r>
    </w:p>
    <w:p w:rsidR="00F774C4" w:rsidRPr="00686822" w:rsidRDefault="00F774C4" w:rsidP="007E77AA">
      <w:pPr>
        <w:jc w:val="both"/>
        <w:rPr>
          <w:sz w:val="28"/>
          <w:szCs w:val="28"/>
        </w:rPr>
      </w:pPr>
      <w:r w:rsidRPr="00686822">
        <w:rPr>
          <w:sz w:val="28"/>
          <w:szCs w:val="28"/>
        </w:rPr>
        <w:t xml:space="preserve">в </w:t>
      </w:r>
      <w:proofErr w:type="gramStart"/>
      <w:r w:rsidRPr="00686822">
        <w:rPr>
          <w:sz w:val="28"/>
          <w:szCs w:val="28"/>
        </w:rPr>
        <w:t>которых</w:t>
      </w:r>
      <w:proofErr w:type="gramEnd"/>
      <w:r w:rsidRPr="00686822">
        <w:rPr>
          <w:sz w:val="28"/>
          <w:szCs w:val="28"/>
        </w:rPr>
        <w:t xml:space="preserve">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lastRenderedPageBreak/>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F774C4" w:rsidRPr="00491783" w:rsidRDefault="00F774C4" w:rsidP="00F774C4">
      <w:pPr>
        <w:ind w:firstLine="720"/>
        <w:jc w:val="both"/>
        <w:rPr>
          <w:sz w:val="28"/>
          <w:szCs w:val="28"/>
        </w:rPr>
      </w:pPr>
      <w:r w:rsidRPr="003F7BE9">
        <w:rPr>
          <w:sz w:val="28"/>
          <w:szCs w:val="28"/>
        </w:rPr>
        <w:t xml:space="preserve">5. </w:t>
      </w:r>
      <w:r w:rsidRPr="00491783">
        <w:rPr>
          <w:sz w:val="28"/>
          <w:szCs w:val="28"/>
        </w:rPr>
        <w:t xml:space="preserve">Решение о назначении опроса граждан </w:t>
      </w:r>
      <w:r w:rsidRPr="007E77AA">
        <w:rPr>
          <w:sz w:val="28"/>
          <w:szCs w:val="28"/>
        </w:rPr>
        <w:t>принимается представительным органом муниципального образования</w:t>
      </w:r>
      <w:r w:rsidR="00B76D9F" w:rsidRPr="007E77AA">
        <w:rPr>
          <w:sz w:val="28"/>
          <w:szCs w:val="28"/>
        </w:rPr>
        <w:t xml:space="preserve"> и оформляется норм</w:t>
      </w:r>
      <w:r w:rsidR="00226F2C" w:rsidRPr="007E77AA">
        <w:rPr>
          <w:sz w:val="28"/>
          <w:szCs w:val="28"/>
        </w:rPr>
        <w:t>ативно правовым актом представительного органа Большедмитриевского муниципального образования в течени</w:t>
      </w:r>
      <w:proofErr w:type="gramStart"/>
      <w:r w:rsidR="00226F2C" w:rsidRPr="007E77AA">
        <w:rPr>
          <w:sz w:val="28"/>
          <w:szCs w:val="28"/>
        </w:rPr>
        <w:t>и</w:t>
      </w:r>
      <w:proofErr w:type="gramEnd"/>
      <w:r w:rsidR="00226F2C" w:rsidRPr="007E77AA">
        <w:rPr>
          <w:sz w:val="28"/>
          <w:szCs w:val="28"/>
        </w:rPr>
        <w:t xml:space="preserve"> месяца со дня поступления инициативы, указанной в части 3 настоящей статьи</w:t>
      </w:r>
      <w:r w:rsidRPr="007E77AA">
        <w:rPr>
          <w:sz w:val="28"/>
          <w:szCs w:val="28"/>
        </w:rPr>
        <w:t>.</w:t>
      </w:r>
      <w:r w:rsidRPr="00491783">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501095" w:rsidRDefault="00501095" w:rsidP="003C4E6E">
      <w:pPr>
        <w:pStyle w:val="a3"/>
        <w:ind w:firstLine="708"/>
        <w:jc w:val="both"/>
        <w:rPr>
          <w:rFonts w:ascii="Times New Roman" w:hAnsi="Times New Roman" w:cs="Times New Roman"/>
          <w:sz w:val="28"/>
          <w:szCs w:val="28"/>
        </w:rPr>
      </w:pPr>
    </w:p>
    <w:p w:rsidR="00501095" w:rsidRPr="003C4E6E" w:rsidRDefault="00501095" w:rsidP="003C4E6E">
      <w:pPr>
        <w:pStyle w:val="a3"/>
        <w:ind w:firstLine="708"/>
        <w:jc w:val="both"/>
        <w:rPr>
          <w:rFonts w:ascii="Times New Roman" w:hAnsi="Times New Roman" w:cs="Times New Roman"/>
          <w:sz w:val="28"/>
          <w:szCs w:val="28"/>
        </w:rPr>
      </w:pPr>
    </w:p>
    <w:p w:rsidR="00F774C4" w:rsidRPr="005330CD" w:rsidRDefault="00F774C4" w:rsidP="00F774C4">
      <w:pPr>
        <w:spacing w:before="240" w:after="120"/>
        <w:ind w:firstLine="720"/>
        <w:jc w:val="center"/>
        <w:rPr>
          <w:b/>
          <w:sz w:val="28"/>
          <w:szCs w:val="28"/>
        </w:rPr>
      </w:pPr>
      <w:r w:rsidRPr="003F7BE9">
        <w:rPr>
          <w:b/>
          <w:sz w:val="28"/>
          <w:szCs w:val="28"/>
        </w:rPr>
        <w:lastRenderedPageBreak/>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w:t>
      </w:r>
      <w:r w:rsidR="007E77AA">
        <w:rPr>
          <w:rFonts w:ascii="Times New Roman" w:hAnsi="Times New Roman" w:cs="Times New Roman"/>
          <w:sz w:val="28"/>
          <w:szCs w:val="28"/>
        </w:rPr>
        <w:t>г.</w:t>
      </w:r>
      <w:r w:rsidRPr="003C4E6E">
        <w:rPr>
          <w:rFonts w:ascii="Times New Roman" w:hAnsi="Times New Roman" w:cs="Times New Roman"/>
          <w:sz w:val="28"/>
          <w:szCs w:val="28"/>
        </w:rPr>
        <w:t xml:space="preserve">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4E6E" w:rsidRPr="003C4E6E" w:rsidRDefault="003C4E6E" w:rsidP="003C4E6E">
      <w:pPr>
        <w:pStyle w:val="a3"/>
        <w:ind w:firstLine="708"/>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 xml:space="preserve">глава </w:t>
      </w:r>
      <w:r w:rsidR="00F726AD" w:rsidRPr="003C4E6E">
        <w:rPr>
          <w:rStyle w:val="a4"/>
          <w:sz w:val="28"/>
          <w:szCs w:val="28"/>
        </w:rPr>
        <w:t xml:space="preserve">Большедмитриевского </w:t>
      </w:r>
      <w:r w:rsidRPr="003C4E6E">
        <w:rPr>
          <w:rStyle w:val="a4"/>
          <w:sz w:val="28"/>
          <w:szCs w:val="28"/>
        </w:rPr>
        <w:t>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администрация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7B27" w:rsidRPr="003C4E6E" w:rsidRDefault="00717B27" w:rsidP="003C4E6E">
      <w:pPr>
        <w:pStyle w:val="a3"/>
        <w:ind w:firstLine="708"/>
        <w:jc w:val="both"/>
        <w:rPr>
          <w:rFonts w:ascii="Times New Roman" w:hAnsi="Times New Roman" w:cs="Times New Roman"/>
          <w:sz w:val="28"/>
          <w:szCs w:val="28"/>
        </w:rPr>
      </w:pPr>
    </w:p>
    <w:p w:rsidR="00F774C4" w:rsidRDefault="00F774C4" w:rsidP="00F774C4">
      <w:pPr>
        <w:spacing w:line="276" w:lineRule="auto"/>
        <w:ind w:firstLine="720"/>
        <w:jc w:val="center"/>
        <w:rPr>
          <w:b/>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717B27" w:rsidRPr="00717B27" w:rsidRDefault="00717B27" w:rsidP="00F774C4">
      <w:pPr>
        <w:spacing w:line="276" w:lineRule="auto"/>
        <w:ind w:firstLine="720"/>
        <w:jc w:val="center"/>
      </w:pP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w:t>
      </w:r>
      <w:r w:rsidR="006A48A9">
        <w:rPr>
          <w:rFonts w:ascii="Times New Roman" w:hAnsi="Times New Roman" w:cs="Times New Roman"/>
          <w:color w:val="000000"/>
          <w:sz w:val="28"/>
          <w:szCs w:val="28"/>
        </w:rPr>
        <w:t>г.</w:t>
      </w:r>
      <w:r w:rsidRPr="003F7BE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одной трети</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F774C4" w:rsidRPr="003F7BE9" w:rsidRDefault="00F774C4" w:rsidP="00F774C4">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Pr="003F7BE9" w:rsidRDefault="00F774C4" w:rsidP="00501095">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r w:rsidR="00501095">
        <w:rPr>
          <w:bCs/>
          <w:sz w:val="28"/>
          <w:szCs w:val="28"/>
        </w:rPr>
        <w:t xml:space="preserve"> </w:t>
      </w: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6A48A9" w:rsidRPr="00501095" w:rsidRDefault="00F774C4" w:rsidP="00501095">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501095" w:rsidRDefault="00501095" w:rsidP="00501095">
      <w:pPr>
        <w:pStyle w:val="afa"/>
        <w:keepLines/>
        <w:widowControl w:val="0"/>
        <w:spacing w:before="240" w:after="120"/>
        <w:ind w:firstLine="720"/>
        <w:rPr>
          <w:b/>
          <w:bCs/>
          <w:color w:val="000000"/>
          <w:sz w:val="28"/>
          <w:szCs w:val="28"/>
        </w:rPr>
      </w:pPr>
    </w:p>
    <w:p w:rsidR="00501095" w:rsidRDefault="00501095" w:rsidP="00501095">
      <w:pPr>
        <w:pStyle w:val="afa"/>
        <w:keepLines/>
        <w:widowControl w:val="0"/>
        <w:spacing w:before="240" w:after="120"/>
        <w:ind w:firstLine="720"/>
        <w:rPr>
          <w:b/>
          <w:bCs/>
          <w:color w:val="000000"/>
          <w:sz w:val="28"/>
          <w:szCs w:val="28"/>
        </w:rPr>
      </w:pPr>
    </w:p>
    <w:p w:rsidR="00501095" w:rsidRDefault="00F774C4" w:rsidP="00501095">
      <w:pPr>
        <w:pStyle w:val="afa"/>
        <w:keepLines/>
        <w:widowControl w:val="0"/>
        <w:spacing w:before="240" w:after="120"/>
        <w:ind w:firstLine="720"/>
        <w:rPr>
          <w:b/>
          <w:sz w:val="28"/>
          <w:szCs w:val="28"/>
        </w:rPr>
      </w:pPr>
      <w:r w:rsidRPr="003F7BE9">
        <w:rPr>
          <w:b/>
          <w:bCs/>
          <w:color w:val="000000"/>
          <w:sz w:val="28"/>
          <w:szCs w:val="28"/>
        </w:rPr>
        <w:lastRenderedPageBreak/>
        <w:t xml:space="preserve">Статья 21. Структура Совета </w:t>
      </w:r>
      <w:r w:rsidRPr="00F52C69">
        <w:rPr>
          <w:b/>
          <w:sz w:val="28"/>
          <w:szCs w:val="28"/>
        </w:rPr>
        <w:t>муниципального образования</w:t>
      </w:r>
    </w:p>
    <w:p w:rsidR="00F774C4" w:rsidRPr="00501095" w:rsidRDefault="00F774C4" w:rsidP="00501095">
      <w:pPr>
        <w:pStyle w:val="afa"/>
        <w:keepLines/>
        <w:widowControl w:val="0"/>
        <w:spacing w:before="240" w:after="120"/>
        <w:ind w:firstLine="720"/>
        <w:jc w:val="both"/>
        <w:rPr>
          <w:b/>
          <w:sz w:val="28"/>
          <w:szCs w:val="28"/>
        </w:rPr>
      </w:pPr>
      <w:r w:rsidRPr="003F7BE9">
        <w:rPr>
          <w:color w:val="000000"/>
          <w:sz w:val="28"/>
          <w:szCs w:val="28"/>
        </w:rPr>
        <w:t xml:space="preserve">1. Совет </w:t>
      </w:r>
      <w:r>
        <w:rPr>
          <w:sz w:val="28"/>
          <w:szCs w:val="28"/>
        </w:rPr>
        <w:t xml:space="preserve">муниципального образования </w:t>
      </w:r>
      <w:r w:rsidRPr="003F7BE9">
        <w:rPr>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F774C4" w:rsidRPr="003F7BE9" w:rsidRDefault="00F774C4" w:rsidP="00501095">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r w:rsidR="00501095">
        <w:rPr>
          <w:sz w:val="28"/>
          <w:szCs w:val="28"/>
        </w:rPr>
        <w:t xml:space="preserve"> </w:t>
      </w: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lastRenderedPageBreak/>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 xml:space="preserve">в срок в течение первого квартала года, следующего </w:t>
      </w:r>
      <w:proofErr w:type="gramStart"/>
      <w:r w:rsidRPr="003F7BE9">
        <w:rPr>
          <w:rFonts w:ascii="Times New Roman" w:hAnsi="Times New Roman" w:cs="Times New Roman"/>
          <w:sz w:val="28"/>
          <w:szCs w:val="28"/>
        </w:rPr>
        <w:t>за</w:t>
      </w:r>
      <w:proofErr w:type="gramEnd"/>
      <w:r w:rsidRPr="003F7BE9">
        <w:rPr>
          <w:rFonts w:ascii="Times New Roman" w:hAnsi="Times New Roman" w:cs="Times New Roman"/>
          <w:sz w:val="28"/>
          <w:szCs w:val="28"/>
        </w:rPr>
        <w:t xml:space="preserve">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4" w:anchor="sub_1303" w:history="1">
        <w:r w:rsidRPr="003F7BE9">
          <w:rPr>
            <w:rStyle w:val="af9"/>
            <w:color w:val="000000"/>
            <w:sz w:val="28"/>
            <w:szCs w:val="28"/>
          </w:rPr>
          <w:t>частями 3</w:t>
        </w:r>
      </w:hyperlink>
      <w:r w:rsidRPr="003F7BE9">
        <w:rPr>
          <w:color w:val="000000"/>
          <w:sz w:val="28"/>
          <w:szCs w:val="28"/>
        </w:rPr>
        <w:t>, 3.</w:t>
      </w:r>
      <w:hyperlink r:id="rId15" w:anchor="sub_13032" w:history="1">
        <w:r w:rsidRPr="003F7BE9">
          <w:rPr>
            <w:rStyle w:val="af9"/>
            <w:color w:val="000000"/>
            <w:sz w:val="28"/>
            <w:szCs w:val="28"/>
          </w:rPr>
          <w:t>1</w:t>
        </w:r>
      </w:hyperlink>
      <w:r w:rsidRPr="003F7BE9">
        <w:rPr>
          <w:color w:val="000000"/>
          <w:sz w:val="28"/>
          <w:szCs w:val="28"/>
        </w:rPr>
        <w:t xml:space="preserve">-1, 5, </w:t>
      </w:r>
      <w:hyperlink r:id="rId16" w:anchor="sub_13062" w:history="1">
        <w:r w:rsidRPr="003F7BE9">
          <w:rPr>
            <w:rStyle w:val="af9"/>
            <w:color w:val="000000"/>
            <w:sz w:val="28"/>
            <w:szCs w:val="28"/>
          </w:rPr>
          <w:t>6.2</w:t>
        </w:r>
      </w:hyperlink>
      <w:r w:rsidRPr="003F7BE9">
        <w:rPr>
          <w:color w:val="000000"/>
          <w:sz w:val="28"/>
          <w:szCs w:val="28"/>
        </w:rPr>
        <w:t xml:space="preserve">, </w:t>
      </w:r>
      <w:hyperlink r:id="rId17" w:anchor="sub_1307" w:history="1">
        <w:r w:rsidRPr="003F7BE9">
          <w:rPr>
            <w:rStyle w:val="af9"/>
            <w:color w:val="000000"/>
            <w:sz w:val="28"/>
            <w:szCs w:val="28"/>
          </w:rPr>
          <w:t>7</w:t>
        </w:r>
      </w:hyperlink>
      <w:r w:rsidRPr="003F7BE9">
        <w:rPr>
          <w:color w:val="000000"/>
          <w:sz w:val="28"/>
          <w:szCs w:val="28"/>
        </w:rPr>
        <w:t>.2</w:t>
      </w:r>
      <w:hyperlink r:id="rId18" w:anchor="sub_13071" w:history="1">
        <w:r w:rsidRPr="003F7BE9">
          <w:rPr>
            <w:rStyle w:val="af9"/>
            <w:color w:val="000000"/>
            <w:sz w:val="28"/>
            <w:szCs w:val="28"/>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Pr="003F7BE9" w:rsidRDefault="00F774C4" w:rsidP="00501095">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501095" w:rsidRPr="003F7BE9" w:rsidRDefault="00501095" w:rsidP="00F774C4">
      <w:pPr>
        <w:ind w:firstLine="720"/>
        <w:jc w:val="both"/>
        <w:rPr>
          <w:sz w:val="28"/>
          <w:szCs w:val="28"/>
        </w:rPr>
      </w:pPr>
    </w:p>
    <w:p w:rsidR="00F774C4" w:rsidRPr="00842D66" w:rsidRDefault="00F774C4" w:rsidP="00F774C4">
      <w:pPr>
        <w:spacing w:before="240" w:after="120"/>
        <w:ind w:firstLine="720"/>
        <w:jc w:val="center"/>
        <w:rPr>
          <w:b/>
          <w:bCs/>
          <w:sz w:val="28"/>
          <w:szCs w:val="28"/>
        </w:rPr>
      </w:pPr>
      <w:r w:rsidRPr="003F7BE9">
        <w:rPr>
          <w:b/>
          <w:bCs/>
          <w:sz w:val="28"/>
          <w:szCs w:val="28"/>
        </w:rPr>
        <w:lastRenderedPageBreak/>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501095" w:rsidRDefault="00F774C4" w:rsidP="00F774C4">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w:t>
      </w:r>
      <w:r w:rsidR="00501095">
        <w:rPr>
          <w:sz w:val="28"/>
          <w:szCs w:val="28"/>
        </w:rPr>
        <w:t>ности,</w:t>
      </w:r>
    </w:p>
    <w:p w:rsidR="00F774C4" w:rsidRDefault="00F774C4" w:rsidP="00501095">
      <w:pPr>
        <w:jc w:val="both"/>
        <w:rPr>
          <w:sz w:val="28"/>
          <w:szCs w:val="28"/>
        </w:rPr>
      </w:pPr>
      <w:r w:rsidRPr="003F7BE9">
        <w:rPr>
          <w:sz w:val="28"/>
          <w:szCs w:val="28"/>
        </w:rPr>
        <w:lastRenderedPageBreak/>
        <w:t>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w:t>
      </w:r>
      <w:proofErr w:type="gramStart"/>
      <w:r w:rsidRPr="003F7BE9">
        <w:rPr>
          <w:sz w:val="28"/>
          <w:szCs w:val="28"/>
        </w:rPr>
        <w:t xml:space="preserve">прекращения полномочий депутатов Совета </w:t>
      </w:r>
      <w:r>
        <w:rPr>
          <w:sz w:val="28"/>
          <w:szCs w:val="28"/>
        </w:rPr>
        <w:t>муниципального образования</w:t>
      </w:r>
      <w:proofErr w:type="gramEnd"/>
      <w:r>
        <w:rPr>
          <w:sz w:val="28"/>
          <w:szCs w:val="28"/>
        </w:rPr>
        <w:t xml:space="preserve">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F774C4" w:rsidRPr="003F7BE9" w:rsidRDefault="00F774C4" w:rsidP="00F774C4">
      <w:pPr>
        <w:ind w:firstLine="720"/>
        <w:jc w:val="both"/>
        <w:rPr>
          <w:color w:val="000000"/>
          <w:sz w:val="28"/>
          <w:szCs w:val="28"/>
        </w:rPr>
      </w:pPr>
      <w:proofErr w:type="gramStart"/>
      <w:r w:rsidRPr="003F7BE9">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774C4" w:rsidRPr="003F7BE9" w:rsidRDefault="00F774C4" w:rsidP="00501095">
      <w:pPr>
        <w:ind w:firstLine="720"/>
        <w:jc w:val="both"/>
        <w:rPr>
          <w:color w:val="000000"/>
          <w:sz w:val="28"/>
          <w:szCs w:val="28"/>
        </w:rPr>
      </w:pPr>
      <w:proofErr w:type="gramStart"/>
      <w:r w:rsidRPr="003F7BE9">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w:t>
      </w:r>
      <w:r w:rsidR="00DB6507">
        <w:rPr>
          <w:color w:val="000000"/>
          <w:sz w:val="28"/>
          <w:szCs w:val="28"/>
        </w:rPr>
        <w:t>сии муниципального образования,</w:t>
      </w:r>
      <w:r w:rsidR="00501095">
        <w:rPr>
          <w:color w:val="000000"/>
          <w:sz w:val="28"/>
          <w:szCs w:val="28"/>
        </w:rPr>
        <w:t xml:space="preserve"> </w:t>
      </w:r>
      <w:r w:rsidRPr="003F7BE9">
        <w:rPr>
          <w:color w:val="000000"/>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w:t>
      </w:r>
      <w:proofErr w:type="gramEnd"/>
      <w:r w:rsidRPr="003F7BE9">
        <w:rPr>
          <w:color w:val="000000"/>
          <w:sz w:val="28"/>
          <w:szCs w:val="28"/>
        </w:rPr>
        <w:t xml:space="preserve"> </w:t>
      </w:r>
      <w:proofErr w:type="gramStart"/>
      <w:r w:rsidRPr="003F7BE9">
        <w:rPr>
          <w:color w:val="000000"/>
          <w:sz w:val="28"/>
          <w:szCs w:val="28"/>
        </w:rPr>
        <w:t>порядке</w:t>
      </w:r>
      <w:proofErr w:type="gramEnd"/>
      <w:r w:rsidRPr="003F7BE9">
        <w:rPr>
          <w:color w:val="000000"/>
          <w:sz w:val="28"/>
          <w:szCs w:val="28"/>
        </w:rPr>
        <w:t>, установленном законом Саратовской области;</w:t>
      </w:r>
    </w:p>
    <w:p w:rsidR="00F774C4" w:rsidRPr="0073623C" w:rsidRDefault="00F774C4" w:rsidP="0073623C">
      <w:pPr>
        <w:pStyle w:val="a3"/>
        <w:ind w:firstLine="708"/>
        <w:jc w:val="both"/>
        <w:rPr>
          <w:rFonts w:ascii="Times New Roman" w:hAnsi="Times New Roman" w:cs="Times New Roman"/>
          <w:sz w:val="28"/>
          <w:szCs w:val="28"/>
        </w:rPr>
      </w:pPr>
      <w:r w:rsidRPr="0073623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36488" w:rsidRDefault="00F774C4" w:rsidP="00AC1C1C">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w:t>
      </w:r>
      <w:r w:rsidR="00F36488">
        <w:rPr>
          <w:rFonts w:ascii="Times New Roman" w:hAnsi="Times New Roman" w:cs="Times New Roman"/>
          <w:sz w:val="28"/>
          <w:szCs w:val="28"/>
        </w:rPr>
        <w:t>зации, учредителем (акционером,</w:t>
      </w:r>
    </w:p>
    <w:p w:rsidR="00F774C4" w:rsidRPr="00AC1C1C" w:rsidRDefault="00F774C4" w:rsidP="00F36488">
      <w:pPr>
        <w:pStyle w:val="a3"/>
        <w:jc w:val="both"/>
        <w:rPr>
          <w:rFonts w:ascii="Times New Roman" w:hAnsi="Times New Roman" w:cs="Times New Roman"/>
          <w:sz w:val="28"/>
          <w:szCs w:val="28"/>
        </w:rPr>
      </w:pPr>
      <w:r w:rsidRPr="00AC1C1C">
        <w:rPr>
          <w:rFonts w:ascii="Times New Roman" w:hAnsi="Times New Roman" w:cs="Times New Roman"/>
          <w:sz w:val="28"/>
          <w:szCs w:val="28"/>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proofErr w:type="spellStart"/>
      <w:r w:rsidRPr="003F7BE9">
        <w:rPr>
          <w:color w:val="000000"/>
          <w:sz w:val="28"/>
          <w:szCs w:val="28"/>
        </w:rPr>
        <w:t>д</w:t>
      </w:r>
      <w:proofErr w:type="spellEnd"/>
      <w:r w:rsidRPr="003F7BE9">
        <w:rPr>
          <w:color w:val="000000"/>
          <w:sz w:val="28"/>
          <w:szCs w:val="28"/>
        </w:rPr>
        <w:t>)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F774C4" w:rsidRPr="003F7BE9" w:rsidRDefault="00F774C4" w:rsidP="00F36488">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3F7BE9">
          <w:rPr>
            <w:sz w:val="28"/>
            <w:szCs w:val="28"/>
          </w:rPr>
          <w:t>законом</w:t>
        </w:r>
      </w:hyperlink>
      <w:r w:rsidRPr="003F7BE9">
        <w:rPr>
          <w:sz w:val="28"/>
          <w:szCs w:val="28"/>
        </w:rPr>
        <w:t xml:space="preserve"> от 25.12.2008</w:t>
      </w:r>
      <w:r>
        <w:rPr>
          <w:sz w:val="28"/>
          <w:szCs w:val="28"/>
        </w:rPr>
        <w:t>г.</w:t>
      </w:r>
      <w:r w:rsidRPr="003F7BE9">
        <w:rPr>
          <w:sz w:val="28"/>
          <w:szCs w:val="28"/>
        </w:rPr>
        <w:t xml:space="preserve"> № 273-ФЗ «О противодействии коррупции» и другими федеральными законами. </w:t>
      </w:r>
      <w:proofErr w:type="gramStart"/>
      <w:r w:rsidRPr="003F7BE9">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1"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r w:rsidR="00F36488">
        <w:rPr>
          <w:sz w:val="28"/>
          <w:szCs w:val="28"/>
        </w:rPr>
        <w:t xml:space="preserve"> </w:t>
      </w:r>
      <w:r w:rsidRPr="003F7BE9">
        <w:rPr>
          <w:sz w:val="28"/>
          <w:szCs w:val="28"/>
        </w:rPr>
        <w:t xml:space="preserve">и иных лиц их доходам», Федеральным </w:t>
      </w:r>
      <w:hyperlink r:id="rId22"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w:t>
      </w:r>
      <w:proofErr w:type="gramEnd"/>
      <w:r w:rsidRPr="003F7BE9">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36488"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w:t>
      </w:r>
      <w:r w:rsidR="00F36488">
        <w:rPr>
          <w:rFonts w:ascii="Times New Roman" w:hAnsi="Times New Roman" w:cs="Times New Roman"/>
          <w:sz w:val="28"/>
          <w:szCs w:val="28"/>
        </w:rPr>
        <w:t>водействии коррупции депутатом,</w:t>
      </w:r>
    </w:p>
    <w:p w:rsidR="00F774C4" w:rsidRPr="002049B3" w:rsidRDefault="00F774C4" w:rsidP="00F36488">
      <w:pPr>
        <w:pStyle w:val="a3"/>
        <w:jc w:val="both"/>
        <w:rPr>
          <w:rFonts w:ascii="Times New Roman" w:hAnsi="Times New Roman" w:cs="Times New Roman"/>
          <w:sz w:val="28"/>
          <w:szCs w:val="28"/>
        </w:rPr>
      </w:pPr>
      <w:r w:rsidRPr="002049B3">
        <w:rPr>
          <w:rFonts w:ascii="Times New Roman" w:hAnsi="Times New Roman" w:cs="Times New Roman"/>
          <w:sz w:val="28"/>
          <w:szCs w:val="28"/>
        </w:rPr>
        <w:lastRenderedPageBreak/>
        <w:t>проводится по решению Губернатора Саратовской области в порядке, установленном законом Саратовской области.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F774C4" w:rsidRPr="003F7BE9" w:rsidRDefault="00F774C4" w:rsidP="00F774C4">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85D95" w:rsidRPr="003F7BE9" w:rsidRDefault="00F774C4" w:rsidP="00F36488">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lastRenderedPageBreak/>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F774C4" w:rsidRPr="003F7BE9" w:rsidRDefault="00F774C4" w:rsidP="00F36488">
      <w:pPr>
        <w:ind w:firstLine="720"/>
        <w:jc w:val="both"/>
        <w:rPr>
          <w:sz w:val="28"/>
          <w:szCs w:val="28"/>
        </w:rPr>
      </w:pPr>
      <w:proofErr w:type="gramStart"/>
      <w:r w:rsidRPr="003F7BE9">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3F7BE9">
        <w:rPr>
          <w:sz w:val="28"/>
          <w:szCs w:val="28"/>
        </w:rPr>
        <w:t xml:space="preserve"> Российской Федерации, в соответствии с которым </w:t>
      </w:r>
      <w:r>
        <w:rPr>
          <w:sz w:val="28"/>
          <w:szCs w:val="28"/>
        </w:rPr>
        <w:t>гражданин Российской Федерации,</w:t>
      </w:r>
      <w:r w:rsidR="00F36488">
        <w:rPr>
          <w:sz w:val="28"/>
          <w:szCs w:val="28"/>
        </w:rPr>
        <w:t xml:space="preserve"> </w:t>
      </w:r>
      <w:r w:rsidRPr="003F7BE9">
        <w:rPr>
          <w:sz w:val="28"/>
          <w:szCs w:val="28"/>
        </w:rPr>
        <w:t>имеющий гражданство иностранного государства, имеет право быть избранным в органы местного самоуправления;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Pr="003F7BE9" w:rsidRDefault="00F774C4" w:rsidP="00F774C4">
      <w:pPr>
        <w:ind w:firstLine="720"/>
        <w:jc w:val="both"/>
        <w:rPr>
          <w:color w:val="000000"/>
          <w:sz w:val="28"/>
          <w:szCs w:val="28"/>
        </w:rPr>
      </w:pPr>
      <w:r w:rsidRPr="003F7BE9">
        <w:rPr>
          <w:sz w:val="28"/>
          <w:szCs w:val="28"/>
        </w:rPr>
        <w:lastRenderedPageBreak/>
        <w:t>–</w:t>
      </w:r>
      <w:r w:rsidRPr="003F7BE9">
        <w:rPr>
          <w:color w:val="000000"/>
          <w:sz w:val="28"/>
          <w:szCs w:val="28"/>
        </w:rPr>
        <w:t xml:space="preserve"> в иных случаях, установленных федеральными законами.</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roofErr w:type="gramEnd"/>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F774C4" w:rsidRPr="00513A07" w:rsidRDefault="00F774C4" w:rsidP="00F774C4">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Pr="003F7BE9"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F36488" w:rsidRDefault="00F774C4" w:rsidP="00F774C4">
      <w:pPr>
        <w:ind w:firstLine="720"/>
        <w:jc w:val="both"/>
        <w:rPr>
          <w:color w:val="000000"/>
          <w:sz w:val="28"/>
          <w:szCs w:val="28"/>
        </w:rPr>
      </w:pPr>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w:t>
      </w:r>
      <w:r w:rsidR="00F36488">
        <w:rPr>
          <w:color w:val="000000"/>
          <w:sz w:val="28"/>
          <w:szCs w:val="28"/>
        </w:rPr>
        <w:t>ти, законы Саратовской области,</w:t>
      </w:r>
    </w:p>
    <w:p w:rsidR="00F36488" w:rsidRDefault="00F36488" w:rsidP="00F774C4">
      <w:pPr>
        <w:ind w:firstLine="720"/>
        <w:jc w:val="both"/>
        <w:rPr>
          <w:color w:val="000000"/>
          <w:sz w:val="28"/>
          <w:szCs w:val="28"/>
        </w:rPr>
      </w:pPr>
    </w:p>
    <w:p w:rsidR="00F774C4" w:rsidRPr="003F7BE9" w:rsidRDefault="00F774C4" w:rsidP="00F36488">
      <w:pPr>
        <w:jc w:val="both"/>
        <w:rPr>
          <w:color w:val="000000"/>
          <w:sz w:val="28"/>
          <w:szCs w:val="28"/>
        </w:rPr>
      </w:pPr>
      <w:r w:rsidRPr="003F7BE9">
        <w:rPr>
          <w:color w:val="000000"/>
          <w:sz w:val="28"/>
          <w:szCs w:val="28"/>
        </w:rPr>
        <w:lastRenderedPageBreak/>
        <w:t xml:space="preserve">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 xml:space="preserve">6. </w:t>
      </w:r>
      <w:proofErr w:type="gramStart"/>
      <w:r w:rsidRPr="003F7BE9">
        <w:rPr>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контроле за соответствием расходов лиц, замещающих государственные должности, 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w:t>
      </w:r>
      <w:proofErr w:type="gramEnd"/>
      <w:r w:rsidRPr="003F7BE9">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4C4" w:rsidRPr="003F7BE9" w:rsidRDefault="00F774C4" w:rsidP="00F774C4">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774C4" w:rsidRPr="003F7BE9" w:rsidRDefault="00F774C4" w:rsidP="00F774C4">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lastRenderedPageBreak/>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Pr="008F499D"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F774C4" w:rsidRPr="003F7BE9" w:rsidRDefault="00F774C4" w:rsidP="00F774C4">
      <w:pPr>
        <w:ind w:firstLine="720"/>
        <w:jc w:val="both"/>
        <w:rPr>
          <w:color w:val="000000"/>
          <w:sz w:val="28"/>
          <w:szCs w:val="28"/>
        </w:rPr>
      </w:pPr>
      <w:bookmarkStart w:id="15" w:name="sub_3605"/>
      <w:r w:rsidRPr="003F7BE9">
        <w:rPr>
          <w:color w:val="000000"/>
          <w:sz w:val="28"/>
          <w:szCs w:val="28"/>
        </w:rPr>
        <w:t>1.</w:t>
      </w:r>
      <w:bookmarkStart w:id="16"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16"/>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lastRenderedPageBreak/>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w:t>
      </w:r>
      <w:proofErr w:type="gramStart"/>
      <w:r w:rsidRPr="00FD063C">
        <w:rPr>
          <w:rFonts w:ascii="Times New Roman" w:hAnsi="Times New Roman" w:cs="Times New Roman"/>
          <w:color w:val="000000"/>
          <w:sz w:val="28"/>
          <w:szCs w:val="28"/>
        </w:rPr>
        <w:t>подконтролен</w:t>
      </w:r>
      <w:proofErr w:type="gramEnd"/>
      <w:r w:rsidRPr="00FD063C">
        <w:rPr>
          <w:rFonts w:ascii="Times New Roman" w:hAnsi="Times New Roman" w:cs="Times New Roman"/>
          <w:color w:val="000000"/>
          <w:sz w:val="28"/>
          <w:szCs w:val="28"/>
        </w:rPr>
        <w:t xml:space="preserve">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15"/>
    <w:p w:rsidR="00F774C4" w:rsidRPr="00FD063C" w:rsidRDefault="00F774C4" w:rsidP="00F774C4">
      <w:pPr>
        <w:pStyle w:val="a3"/>
        <w:spacing w:after="240"/>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r w:rsidRPr="00FD063C">
        <w:rPr>
          <w:rFonts w:ascii="Times New Roman" w:hAnsi="Times New Roman" w:cs="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FD063C" w:rsidRDefault="00F774C4" w:rsidP="00F774C4">
      <w:pPr>
        <w:pStyle w:val="a3"/>
        <w:ind w:firstLine="720"/>
        <w:jc w:val="both"/>
        <w:rPr>
          <w:rFonts w:ascii="Times New Roman" w:hAnsi="Times New Roman" w:cs="Times New Roman"/>
          <w:sz w:val="28"/>
          <w:szCs w:val="28"/>
        </w:rPr>
      </w:pPr>
      <w:proofErr w:type="gramStart"/>
      <w:r w:rsidRPr="00FD063C">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FD063C">
        <w:rPr>
          <w:rFonts w:ascii="Times New Roman" w:hAnsi="Times New Roman" w:cs="Times New Roman"/>
          <w:sz w:val="28"/>
          <w:szCs w:val="28"/>
        </w:rPr>
        <w:t>,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отзыва избирателями;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3" w:anchor="sub_1303" w:history="1">
        <w:r w:rsidRPr="00FD063C">
          <w:rPr>
            <w:rStyle w:val="af9"/>
            <w:rFonts w:ascii="Times New Roman" w:hAnsi="Times New Roman" w:cs="Times New Roman"/>
            <w:color w:val="000000"/>
            <w:sz w:val="28"/>
            <w:szCs w:val="28"/>
          </w:rPr>
          <w:t>частями 3</w:t>
        </w:r>
      </w:hyperlink>
      <w:r w:rsidRPr="00FD063C">
        <w:rPr>
          <w:rFonts w:ascii="Times New Roman" w:hAnsi="Times New Roman" w:cs="Times New Roman"/>
          <w:color w:val="000000"/>
          <w:sz w:val="28"/>
          <w:szCs w:val="28"/>
        </w:rPr>
        <w:t xml:space="preserve">, 3.1-1, 5, </w:t>
      </w:r>
      <w:hyperlink r:id="rId24" w:anchor="sub_13062" w:history="1">
        <w:r w:rsidRPr="00FD063C">
          <w:rPr>
            <w:rStyle w:val="af9"/>
            <w:rFonts w:ascii="Times New Roman" w:hAnsi="Times New Roman" w:cs="Times New Roman"/>
            <w:color w:val="000000"/>
            <w:sz w:val="28"/>
            <w:szCs w:val="28"/>
          </w:rPr>
          <w:t>6.2</w:t>
        </w:r>
      </w:hyperlink>
      <w:r w:rsidRPr="00FD063C">
        <w:rPr>
          <w:rFonts w:ascii="Times New Roman" w:hAnsi="Times New Roman" w:cs="Times New Roman"/>
          <w:color w:val="000000"/>
          <w:sz w:val="28"/>
          <w:szCs w:val="28"/>
        </w:rPr>
        <w:t xml:space="preserve">, </w:t>
      </w:r>
      <w:hyperlink r:id="rId25" w:anchor="sub_13071" w:history="1">
        <w:r w:rsidRPr="00FD063C">
          <w:rPr>
            <w:rStyle w:val="af9"/>
            <w:rFonts w:ascii="Times New Roman" w:hAnsi="Times New Roman" w:cs="Times New Roman"/>
            <w:color w:val="000000"/>
            <w:sz w:val="28"/>
            <w:szCs w:val="28"/>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2C7101" w:rsidRDefault="00F774C4" w:rsidP="00D662D5">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3. В случае временного отсутствия главы муниципального образования (в связи с болезнью, </w:t>
      </w:r>
      <w:r w:rsidR="00F85D95">
        <w:rPr>
          <w:rFonts w:ascii="Times New Roman" w:hAnsi="Times New Roman" w:cs="Times New Roman"/>
          <w:sz w:val="28"/>
          <w:szCs w:val="28"/>
        </w:rPr>
        <w:t>отпуском и по другим причинам),</w:t>
      </w:r>
    </w:p>
    <w:p w:rsidR="002C7101" w:rsidRDefault="002C7101" w:rsidP="00D662D5">
      <w:pPr>
        <w:pStyle w:val="a3"/>
        <w:ind w:firstLine="720"/>
        <w:jc w:val="both"/>
        <w:rPr>
          <w:rFonts w:ascii="Times New Roman" w:hAnsi="Times New Roman" w:cs="Times New Roman"/>
          <w:sz w:val="28"/>
          <w:szCs w:val="28"/>
        </w:rPr>
      </w:pPr>
    </w:p>
    <w:p w:rsidR="00F774C4" w:rsidRPr="00FD063C" w:rsidRDefault="00F774C4" w:rsidP="002C7101">
      <w:pPr>
        <w:pStyle w:val="a3"/>
        <w:jc w:val="both"/>
        <w:rPr>
          <w:rFonts w:ascii="Times New Roman" w:hAnsi="Times New Roman" w:cs="Times New Roman"/>
          <w:sz w:val="28"/>
          <w:szCs w:val="28"/>
        </w:rPr>
      </w:pPr>
      <w:r w:rsidRPr="00FD063C">
        <w:rPr>
          <w:rFonts w:ascii="Times New Roman" w:hAnsi="Times New Roman" w:cs="Times New Roman"/>
          <w:sz w:val="28"/>
          <w:szCs w:val="28"/>
        </w:rPr>
        <w:lastRenderedPageBreak/>
        <w:t>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Совета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4. </w:t>
      </w:r>
      <w:proofErr w:type="gramStart"/>
      <w:r w:rsidRPr="00FD063C">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w:t>
      </w:r>
      <w:proofErr w:type="gramEnd"/>
      <w:r w:rsidRPr="00FD063C">
        <w:rPr>
          <w:rFonts w:ascii="Times New Roman" w:hAnsi="Times New Roman" w:cs="Times New Roman"/>
          <w:sz w:val="28"/>
          <w:szCs w:val="28"/>
        </w:rPr>
        <w:t>, избираемого представительным органом муниципального образования из своего состава, до вступления решения суда в законную силу.</w:t>
      </w: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C04BA4" w:rsidRPr="002C7101" w:rsidRDefault="00F774C4" w:rsidP="002C7101">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lastRenderedPageBreak/>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F85D95" w:rsidRDefault="00F774C4" w:rsidP="00F774C4">
      <w:pPr>
        <w:spacing w:line="276" w:lineRule="auto"/>
        <w:ind w:firstLine="720"/>
        <w:jc w:val="both"/>
        <w:rPr>
          <w:rStyle w:val="a4"/>
          <w:sz w:val="28"/>
          <w:szCs w:val="28"/>
        </w:rPr>
      </w:pPr>
      <w:r w:rsidRPr="003F7BE9">
        <w:rPr>
          <w:sz w:val="28"/>
          <w:szCs w:val="28"/>
        </w:rPr>
        <w:t xml:space="preserve">– </w:t>
      </w:r>
      <w:r w:rsidRPr="00F85D95">
        <w:rPr>
          <w:rStyle w:val="a4"/>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 оказание содействия развитию предпринимательства;</w:t>
      </w:r>
    </w:p>
    <w:p w:rsidR="00F774C4" w:rsidRPr="003F7BE9" w:rsidRDefault="00F774C4" w:rsidP="00F774C4">
      <w:pPr>
        <w:spacing w:line="276" w:lineRule="auto"/>
        <w:ind w:firstLine="720"/>
        <w:jc w:val="both"/>
        <w:rPr>
          <w:sz w:val="28"/>
          <w:szCs w:val="28"/>
        </w:rPr>
      </w:pPr>
      <w:r w:rsidRPr="003F7BE9">
        <w:rPr>
          <w:sz w:val="28"/>
          <w:szCs w:val="28"/>
        </w:rPr>
        <w:t>– организация и осуществление муниципального контроля по вопросам, предусмотренным федеральными законами;</w:t>
      </w:r>
    </w:p>
    <w:p w:rsidR="00F774C4" w:rsidRPr="003F7BE9" w:rsidRDefault="00F774C4" w:rsidP="00F774C4">
      <w:pPr>
        <w:spacing w:line="276" w:lineRule="auto"/>
        <w:ind w:firstLine="720"/>
        <w:jc w:val="both"/>
        <w:rPr>
          <w:sz w:val="28"/>
          <w:szCs w:val="28"/>
        </w:rPr>
      </w:pPr>
      <w:r w:rsidRPr="003F7BE9">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774C4" w:rsidRPr="003F7BE9" w:rsidRDefault="00F774C4" w:rsidP="00F774C4">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571EEA" w:rsidRPr="00A71626" w:rsidRDefault="00F774C4" w:rsidP="00DB6507">
      <w:pPr>
        <w:ind w:firstLine="709"/>
        <w:jc w:val="both"/>
        <w:rPr>
          <w:sz w:val="28"/>
          <w:szCs w:val="28"/>
        </w:rPr>
      </w:pPr>
      <w:r w:rsidRPr="00A71626">
        <w:rPr>
          <w:sz w:val="28"/>
          <w:szCs w:val="28"/>
        </w:rPr>
        <w:t>2. Администрация муниципального образ</w:t>
      </w:r>
      <w:r w:rsidR="00232649" w:rsidRPr="00A71626">
        <w:rPr>
          <w:sz w:val="28"/>
          <w:szCs w:val="28"/>
        </w:rPr>
        <w:t>ования вправе в соответствии с У</w:t>
      </w:r>
      <w:r w:rsidRPr="00A71626">
        <w:rPr>
          <w:sz w:val="28"/>
          <w:szCs w:val="28"/>
        </w:rPr>
        <w:t xml:space="preserve">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432C97" w:rsidRPr="00A71626">
        <w:rPr>
          <w:sz w:val="28"/>
          <w:szCs w:val="28"/>
        </w:rPr>
        <w:t xml:space="preserve">предусмотрены </w:t>
      </w:r>
      <w:r w:rsidR="00571EEA" w:rsidRPr="00A71626">
        <w:rPr>
          <w:sz w:val="28"/>
          <w:szCs w:val="28"/>
        </w:rPr>
        <w:t>пунктами</w:t>
      </w:r>
      <w:r w:rsidR="00432C97" w:rsidRPr="00A71626">
        <w:rPr>
          <w:sz w:val="28"/>
          <w:szCs w:val="28"/>
        </w:rPr>
        <w:t xml:space="preserve"> </w:t>
      </w:r>
      <w:r w:rsidR="00571EEA" w:rsidRPr="00A71626">
        <w:rPr>
          <w:sz w:val="28"/>
          <w:szCs w:val="28"/>
        </w:rPr>
        <w:t>4,9,17 части 1 ст. 3 настоящего устава.</w:t>
      </w:r>
    </w:p>
    <w:p w:rsidR="00F774C4" w:rsidRPr="003F7BE9" w:rsidRDefault="00F774C4" w:rsidP="00F774C4">
      <w:pPr>
        <w:ind w:firstLine="720"/>
        <w:jc w:val="both"/>
        <w:rPr>
          <w:i/>
          <w:sz w:val="28"/>
          <w:szCs w:val="28"/>
        </w:rPr>
      </w:pPr>
      <w:r w:rsidRPr="003F7BE9">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К социально значимым работам могут быть отнесены только работы, не требующие специальной профессиональной подготовки.</w:t>
      </w:r>
    </w:p>
    <w:p w:rsidR="00F774C4" w:rsidRPr="003F7BE9" w:rsidRDefault="00F774C4" w:rsidP="00F774C4">
      <w:pPr>
        <w:ind w:firstLine="720"/>
        <w:jc w:val="both"/>
        <w:rPr>
          <w:sz w:val="28"/>
          <w:szCs w:val="28"/>
        </w:rPr>
      </w:pPr>
      <w:r w:rsidRPr="003F7BE9">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74C4" w:rsidRPr="003F7BE9" w:rsidRDefault="00F774C4" w:rsidP="00F774C4">
      <w:pPr>
        <w:ind w:firstLine="720"/>
        <w:jc w:val="both"/>
        <w:rPr>
          <w:sz w:val="28"/>
          <w:szCs w:val="28"/>
        </w:rPr>
      </w:pPr>
      <w:r w:rsidRPr="003F7BE9">
        <w:rPr>
          <w:sz w:val="28"/>
          <w:szCs w:val="28"/>
        </w:rPr>
        <w:lastRenderedPageBreak/>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F774C4"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proofErr w:type="gramEnd"/>
      <w:r w:rsidRPr="003F7BE9">
        <w:rPr>
          <w:sz w:val="28"/>
          <w:szCs w:val="28"/>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774C4" w:rsidRPr="004A41E1" w:rsidRDefault="00F774C4" w:rsidP="00F774C4">
      <w:pPr>
        <w:spacing w:before="240" w:after="120"/>
        <w:ind w:firstLine="720"/>
        <w:jc w:val="center"/>
        <w:rPr>
          <w:sz w:val="28"/>
          <w:szCs w:val="28"/>
        </w:rPr>
      </w:pPr>
      <w:r w:rsidRPr="003F7BE9">
        <w:rPr>
          <w:b/>
          <w:bCs/>
          <w:sz w:val="28"/>
          <w:szCs w:val="28"/>
        </w:rPr>
        <w:t>Статья 36. Избирательная комиссия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Организация подготовки и проведения выборов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F774C4" w:rsidRPr="003F7BE9" w:rsidRDefault="00F774C4" w:rsidP="00F774C4">
      <w:pPr>
        <w:ind w:firstLine="720"/>
        <w:jc w:val="both"/>
        <w:rPr>
          <w:sz w:val="28"/>
          <w:szCs w:val="28"/>
        </w:rPr>
      </w:pPr>
      <w:r w:rsidRPr="003F7BE9">
        <w:rPr>
          <w:sz w:val="28"/>
          <w:szCs w:val="28"/>
        </w:rPr>
        <w:t xml:space="preserve">3. Избирательная комиссия поселения формируется в количестве </w:t>
      </w:r>
      <w:r>
        <w:rPr>
          <w:sz w:val="28"/>
          <w:szCs w:val="28"/>
        </w:rPr>
        <w:t>8</w:t>
      </w:r>
      <w:r w:rsidRPr="003F7BE9">
        <w:rPr>
          <w:sz w:val="28"/>
          <w:szCs w:val="28"/>
        </w:rPr>
        <w:t xml:space="preserve"> членов с правом решающего голоса в порядке, установленном федеральным законодательством.</w:t>
      </w:r>
    </w:p>
    <w:p w:rsidR="00F774C4" w:rsidRPr="003F7BE9" w:rsidRDefault="00F774C4" w:rsidP="00F774C4">
      <w:pPr>
        <w:ind w:firstLine="720"/>
        <w:jc w:val="both"/>
        <w:rPr>
          <w:sz w:val="28"/>
          <w:szCs w:val="28"/>
        </w:rPr>
      </w:pPr>
      <w:r>
        <w:rPr>
          <w:sz w:val="28"/>
          <w:szCs w:val="28"/>
        </w:rPr>
        <w:t xml:space="preserve">4. </w:t>
      </w:r>
      <w:r w:rsidRPr="003F7BE9">
        <w:rPr>
          <w:sz w:val="28"/>
          <w:szCs w:val="28"/>
        </w:rPr>
        <w:t>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F85D95" w:rsidRDefault="00F774C4" w:rsidP="00A71626">
      <w:pPr>
        <w:ind w:firstLine="720"/>
        <w:jc w:val="both"/>
        <w:rPr>
          <w:sz w:val="28"/>
          <w:szCs w:val="28"/>
        </w:rPr>
      </w:pPr>
      <w:r w:rsidRPr="003F7BE9">
        <w:rPr>
          <w:sz w:val="28"/>
          <w:szCs w:val="28"/>
        </w:rPr>
        <w:t xml:space="preserve">5. Срок полномочий избирательной комиссии составляет </w:t>
      </w:r>
      <w:r>
        <w:rPr>
          <w:sz w:val="28"/>
          <w:szCs w:val="28"/>
        </w:rPr>
        <w:t>5</w:t>
      </w:r>
      <w:r w:rsidRPr="003F7BE9">
        <w:rPr>
          <w:sz w:val="28"/>
          <w:szCs w:val="28"/>
        </w:rPr>
        <w:t xml:space="preserve"> лет.</w:t>
      </w:r>
    </w:p>
    <w:p w:rsidR="002C7101" w:rsidRDefault="002C7101" w:rsidP="00A71626">
      <w:pPr>
        <w:ind w:firstLine="720"/>
        <w:jc w:val="both"/>
        <w:rPr>
          <w:sz w:val="28"/>
          <w:szCs w:val="28"/>
        </w:rPr>
      </w:pPr>
    </w:p>
    <w:p w:rsidR="00A71626" w:rsidRDefault="00F774C4" w:rsidP="002C7101">
      <w:pPr>
        <w:ind w:firstLine="720"/>
        <w:jc w:val="both"/>
        <w:rPr>
          <w:sz w:val="28"/>
          <w:szCs w:val="28"/>
        </w:rPr>
      </w:pPr>
      <w:r w:rsidRPr="003F7BE9">
        <w:rPr>
          <w:sz w:val="28"/>
          <w:szCs w:val="28"/>
        </w:rPr>
        <w:lastRenderedPageBreak/>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r>
        <w:rPr>
          <w:sz w:val="28"/>
          <w:szCs w:val="28"/>
        </w:rPr>
        <w:t>муниципального образования.</w:t>
      </w:r>
    </w:p>
    <w:p w:rsidR="00F774C4" w:rsidRPr="004A41E1" w:rsidRDefault="00F774C4" w:rsidP="00F774C4">
      <w:pPr>
        <w:spacing w:before="240" w:after="120"/>
        <w:ind w:firstLine="720"/>
        <w:jc w:val="center"/>
        <w:rPr>
          <w:sz w:val="28"/>
          <w:szCs w:val="28"/>
        </w:rPr>
      </w:pPr>
      <w:r w:rsidRPr="003F7BE9">
        <w:rPr>
          <w:b/>
          <w:bCs/>
          <w:sz w:val="28"/>
          <w:szCs w:val="28"/>
        </w:rPr>
        <w:t>Статья 37. Муниципальная служба</w:t>
      </w:r>
    </w:p>
    <w:p w:rsidR="00F774C4" w:rsidRPr="004A41E1" w:rsidRDefault="00F774C4" w:rsidP="00F774C4">
      <w:pPr>
        <w:ind w:firstLine="720"/>
        <w:jc w:val="both"/>
        <w:rPr>
          <w:bCs/>
          <w:kern w:val="2"/>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38. Система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sidRPr="003F7BE9">
        <w:rPr>
          <w:sz w:val="28"/>
          <w:szCs w:val="28"/>
        </w:rPr>
        <w:t>1. В систему муниципальных правовых актов входят:</w:t>
      </w:r>
    </w:p>
    <w:p w:rsidR="00F774C4" w:rsidRPr="003F7BE9" w:rsidRDefault="00F774C4" w:rsidP="00F774C4">
      <w:pPr>
        <w:pStyle w:val="22"/>
        <w:spacing w:after="0" w:line="276"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правовые акты главы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F774C4">
      <w:pPr>
        <w:pStyle w:val="22"/>
        <w:spacing w:after="0" w:line="276" w:lineRule="auto"/>
        <w:ind w:left="0" w:firstLine="720"/>
        <w:jc w:val="both"/>
        <w:rPr>
          <w:sz w:val="28"/>
          <w:szCs w:val="28"/>
        </w:rPr>
      </w:pPr>
      <w:r>
        <w:rPr>
          <w:sz w:val="28"/>
          <w:szCs w:val="28"/>
        </w:rPr>
        <w:t xml:space="preserve">2. </w:t>
      </w:r>
      <w:r w:rsidRPr="003F7BE9">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774C4" w:rsidRPr="003F7BE9" w:rsidRDefault="00F774C4" w:rsidP="00F85D95">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lastRenderedPageBreak/>
        <w:t>Статья 39. Подготовка муниципальных правовых актов</w:t>
      </w:r>
    </w:p>
    <w:p w:rsidR="00F774C4" w:rsidRPr="00F85D95" w:rsidRDefault="00F774C4" w:rsidP="002C7101">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w:t>
      </w:r>
      <w:r w:rsidR="00A71626">
        <w:rPr>
          <w:rFonts w:ascii="Times New Roman" w:hAnsi="Times New Roman" w:cs="Times New Roman"/>
          <w:sz w:val="28"/>
          <w:szCs w:val="28"/>
        </w:rPr>
        <w:t>ета муниципального образования,</w:t>
      </w:r>
      <w:r w:rsidR="002C7101">
        <w:rPr>
          <w:rFonts w:ascii="Times New Roman" w:hAnsi="Times New Roman" w:cs="Times New Roman"/>
          <w:sz w:val="28"/>
          <w:szCs w:val="28"/>
        </w:rPr>
        <w:t xml:space="preserve"> </w:t>
      </w:r>
      <w:r w:rsidRPr="00F85D95">
        <w:rPr>
          <w:rFonts w:ascii="Times New Roman" w:hAnsi="Times New Roman" w:cs="Times New Roman"/>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t>Статья 40. Отмена и приостановление действия муниципальных правовых актов</w:t>
      </w:r>
    </w:p>
    <w:p w:rsidR="00F774C4" w:rsidRPr="003F7BE9" w:rsidRDefault="00F774C4" w:rsidP="00F774C4">
      <w:pPr>
        <w:ind w:firstLine="720"/>
        <w:jc w:val="both"/>
        <w:rPr>
          <w:sz w:val="28"/>
          <w:szCs w:val="28"/>
        </w:rPr>
      </w:pPr>
      <w:proofErr w:type="gramStart"/>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774C4" w:rsidRDefault="00F774C4" w:rsidP="00C61AC1">
      <w:pPr>
        <w:spacing w:after="240"/>
        <w:ind w:firstLine="720"/>
        <w:jc w:val="both"/>
        <w:rPr>
          <w:sz w:val="28"/>
          <w:szCs w:val="28"/>
        </w:rPr>
      </w:pPr>
      <w:proofErr w:type="gramStart"/>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w:t>
      </w:r>
      <w:r>
        <w:rPr>
          <w:sz w:val="28"/>
          <w:szCs w:val="28"/>
        </w:rPr>
        <w:t>о защите прав предпринимателей.</w:t>
      </w:r>
      <w:proofErr w:type="gramEnd"/>
      <w:r w:rsidR="00C61AC1">
        <w:rPr>
          <w:sz w:val="28"/>
          <w:szCs w:val="28"/>
        </w:rPr>
        <w:t xml:space="preserve"> </w:t>
      </w:r>
      <w:r w:rsidRPr="003F7BE9">
        <w:rPr>
          <w:sz w:val="28"/>
          <w:szCs w:val="28"/>
        </w:rPr>
        <w:t xml:space="preserve">Об исполнении полученного предписания администрация </w:t>
      </w:r>
      <w:r>
        <w:rPr>
          <w:sz w:val="28"/>
          <w:szCs w:val="28"/>
        </w:rPr>
        <w:t>Большедмитриевского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Большедмитриевского муниципального образования</w:t>
      </w:r>
      <w:r w:rsidRPr="003F7BE9">
        <w:rPr>
          <w:sz w:val="28"/>
          <w:szCs w:val="28"/>
        </w:rPr>
        <w:t xml:space="preserve"> не позднее трех дней со дня принятия ими решения.</w:t>
      </w:r>
    </w:p>
    <w:p w:rsidR="00A71626" w:rsidRPr="00A71626" w:rsidRDefault="00A71626" w:rsidP="00A71626">
      <w:pPr>
        <w:pStyle w:val="a3"/>
        <w:rPr>
          <w:rFonts w:ascii="Times New Roman" w:hAnsi="Times New Roman" w:cs="Times New Roman"/>
          <w:sz w:val="28"/>
          <w:szCs w:val="28"/>
        </w:rPr>
      </w:pPr>
    </w:p>
    <w:p w:rsidR="00F774C4" w:rsidRPr="004A41E1" w:rsidRDefault="00F774C4" w:rsidP="00F774C4">
      <w:pPr>
        <w:spacing w:after="120"/>
        <w:ind w:firstLine="720"/>
        <w:jc w:val="center"/>
        <w:rPr>
          <w:b/>
          <w:bCs/>
          <w:sz w:val="28"/>
          <w:szCs w:val="28"/>
        </w:rPr>
      </w:pPr>
      <w:r w:rsidRPr="003F7BE9">
        <w:rPr>
          <w:b/>
          <w:bCs/>
          <w:sz w:val="28"/>
          <w:szCs w:val="28"/>
        </w:rPr>
        <w:lastRenderedPageBreak/>
        <w:t>Статья 41.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3F7BE9">
        <w:rPr>
          <w:sz w:val="28"/>
          <w:szCs w:val="28"/>
        </w:rPr>
        <w:t xml:space="preserve"> муниципального правового акта, а также порядка участия граждан в его обсуждении.</w:t>
      </w:r>
    </w:p>
    <w:p w:rsidR="00F774C4" w:rsidRPr="003F7BE9" w:rsidRDefault="00F774C4" w:rsidP="00F774C4">
      <w:pPr>
        <w:ind w:firstLine="720"/>
        <w:jc w:val="both"/>
        <w:rPr>
          <w:sz w:val="28"/>
          <w:szCs w:val="28"/>
        </w:rPr>
      </w:pPr>
      <w:proofErr w:type="gramStart"/>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Pr="003F7BE9" w:rsidRDefault="00F774C4" w:rsidP="00A71626">
      <w:pPr>
        <w:ind w:firstLine="720"/>
        <w:jc w:val="both"/>
        <w:rPr>
          <w:sz w:val="28"/>
          <w:szCs w:val="28"/>
        </w:rPr>
      </w:pPr>
      <w:r w:rsidRPr="003F7BE9">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3F7BE9">
        <w:rPr>
          <w:sz w:val="28"/>
          <w:szCs w:val="28"/>
        </w:rPr>
        <w:t>Глава муниципального образования обязан обнародовать зарегистрированные ус</w:t>
      </w:r>
      <w:r>
        <w:rPr>
          <w:sz w:val="28"/>
          <w:szCs w:val="28"/>
        </w:rPr>
        <w:t>тав муниципального образования,</w:t>
      </w:r>
      <w:r w:rsidR="00A71626">
        <w:rPr>
          <w:sz w:val="28"/>
          <w:szCs w:val="28"/>
        </w:rPr>
        <w:t xml:space="preserve"> </w:t>
      </w:r>
      <w:r w:rsidRPr="003F7BE9">
        <w:rPr>
          <w:sz w:val="28"/>
          <w:szCs w:val="28"/>
        </w:rPr>
        <w:t>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71626"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w:t>
      </w:r>
    </w:p>
    <w:p w:rsidR="00F774C4" w:rsidRPr="003F7BE9" w:rsidRDefault="00F774C4" w:rsidP="00A71626">
      <w:pPr>
        <w:jc w:val="both"/>
        <w:rPr>
          <w:sz w:val="28"/>
          <w:szCs w:val="28"/>
        </w:rPr>
      </w:pPr>
      <w:proofErr w:type="gramStart"/>
      <w:r w:rsidRPr="003F7BE9">
        <w:rPr>
          <w:sz w:val="28"/>
          <w:szCs w:val="28"/>
        </w:rPr>
        <w:lastRenderedPageBreak/>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w:t>
      </w:r>
      <w:r w:rsidR="00A71626">
        <w:rPr>
          <w:sz w:val="28"/>
          <w:szCs w:val="28"/>
        </w:rPr>
        <w:t>У</w:t>
      </w:r>
      <w:r w:rsidRPr="003F7BE9">
        <w:rPr>
          <w:sz w:val="28"/>
          <w:szCs w:val="28"/>
        </w:rPr>
        <w:t>став муниципального образования.</w:t>
      </w:r>
      <w:proofErr w:type="gramEnd"/>
    </w:p>
    <w:p w:rsidR="00F774C4" w:rsidRPr="004A41E1" w:rsidRDefault="00F774C4" w:rsidP="00F774C4">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t>Статья 42. Решения, принятые на местном референдуме</w:t>
      </w:r>
    </w:p>
    <w:p w:rsidR="00F774C4" w:rsidRPr="00A71626" w:rsidRDefault="00F774C4" w:rsidP="00A71626">
      <w:pPr>
        <w:pStyle w:val="a3"/>
        <w:ind w:firstLine="708"/>
        <w:jc w:val="both"/>
        <w:rPr>
          <w:rFonts w:ascii="Times New Roman" w:hAnsi="Times New Roman" w:cs="Times New Roman"/>
          <w:sz w:val="28"/>
          <w:szCs w:val="28"/>
        </w:rPr>
      </w:pPr>
      <w:r w:rsidRPr="00A71626">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 xml:space="preserve">Статья 43. Правовые акты Совета </w:t>
      </w:r>
      <w:r w:rsidRPr="004A41E1">
        <w:rPr>
          <w:b/>
          <w:sz w:val="28"/>
          <w:szCs w:val="28"/>
        </w:rPr>
        <w:t>муниципального образования</w:t>
      </w:r>
    </w:p>
    <w:p w:rsidR="00F774C4" w:rsidRDefault="00F774C4" w:rsidP="00F774C4">
      <w:pPr>
        <w:ind w:firstLine="720"/>
        <w:jc w:val="both"/>
        <w:rPr>
          <w:sz w:val="28"/>
          <w:szCs w:val="28"/>
        </w:rPr>
      </w:pPr>
      <w:r w:rsidRPr="003F7BE9">
        <w:rPr>
          <w:sz w:val="28"/>
          <w:szCs w:val="28"/>
        </w:rPr>
        <w:t xml:space="preserve">1. </w:t>
      </w:r>
      <w:proofErr w:type="gramStart"/>
      <w:r w:rsidRPr="003F7BE9">
        <w:rPr>
          <w:sz w:val="28"/>
          <w:szCs w:val="28"/>
        </w:rPr>
        <w:t xml:space="preserve">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w:t>
      </w:r>
      <w:proofErr w:type="gramEnd"/>
      <w:r w:rsidRPr="003F7BE9">
        <w:rPr>
          <w:sz w:val="28"/>
          <w:szCs w:val="28"/>
        </w:rPr>
        <w:t xml:space="preserve"> законами, законами Саратовской области, уста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lastRenderedPageBreak/>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Pr="004A41E1" w:rsidRDefault="00F774C4" w:rsidP="00F774C4">
      <w:pPr>
        <w:spacing w:after="240"/>
        <w:ind w:firstLine="720"/>
        <w:jc w:val="both"/>
        <w:rPr>
          <w:sz w:val="28"/>
          <w:szCs w:val="28"/>
        </w:rPr>
      </w:pPr>
      <w:r w:rsidRPr="003F7BE9">
        <w:rPr>
          <w:sz w:val="28"/>
          <w:szCs w:val="28"/>
        </w:rPr>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t>Статья 44.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45.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proofErr w:type="gramStart"/>
      <w:r w:rsidRPr="000E19FB">
        <w:rPr>
          <w:rFonts w:ascii="Times New Roman" w:hAnsi="Times New Roman" w:cs="Times New Roman"/>
          <w:color w:val="000000"/>
          <w:sz w:val="28"/>
          <w:szCs w:val="28"/>
        </w:rPr>
        <w:t>переданных</w:t>
      </w:r>
      <w:proofErr w:type="gramEnd"/>
      <w:r w:rsidRPr="000E19FB">
        <w:rPr>
          <w:rFonts w:ascii="Times New Roman" w:hAnsi="Times New Roman" w:cs="Times New Roman"/>
          <w:color w:val="000000"/>
          <w:sz w:val="28"/>
          <w:szCs w:val="28"/>
        </w:rPr>
        <w:t xml:space="preserve">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Постановления и распоряжения администрации муниципального образования, подписываются гла</w:t>
      </w:r>
      <w:r w:rsidR="006A7015">
        <w:rPr>
          <w:rFonts w:ascii="Times New Roman" w:hAnsi="Times New Roman" w:cs="Times New Roman"/>
          <w:color w:val="000000"/>
          <w:sz w:val="28"/>
          <w:szCs w:val="28"/>
        </w:rPr>
        <w:t>вой муниципального образования.</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t>Статья 46.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1)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Большая</w:t>
      </w:r>
      <w:proofErr w:type="gramEnd"/>
      <w:r w:rsidRPr="000E19FB">
        <w:rPr>
          <w:rFonts w:ascii="Times New Roman" w:hAnsi="Times New Roman" w:cs="Times New Roman"/>
          <w:sz w:val="28"/>
          <w:szCs w:val="28"/>
        </w:rPr>
        <w:t xml:space="preserve">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2) Саратовская область, Лысогорский район, с. </w:t>
      </w:r>
      <w:proofErr w:type="spellStart"/>
      <w:r w:rsidRPr="000E19FB">
        <w:rPr>
          <w:rFonts w:ascii="Times New Roman" w:hAnsi="Times New Roman" w:cs="Times New Roman"/>
          <w:sz w:val="28"/>
          <w:szCs w:val="28"/>
        </w:rPr>
        <w:t>Двоенка</w:t>
      </w:r>
      <w:proofErr w:type="spellEnd"/>
      <w:r w:rsidRPr="000E19FB">
        <w:rPr>
          <w:rFonts w:ascii="Times New Roman" w:hAnsi="Times New Roman" w:cs="Times New Roman"/>
          <w:sz w:val="28"/>
          <w:szCs w:val="28"/>
        </w:rPr>
        <w:t>, улица Советская, дом № 14;</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3)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Золотая</w:t>
      </w:r>
      <w:proofErr w:type="gramEnd"/>
      <w:r w:rsidRPr="000E19FB">
        <w:rPr>
          <w:rFonts w:ascii="Times New Roman" w:hAnsi="Times New Roman" w:cs="Times New Roman"/>
          <w:sz w:val="28"/>
          <w:szCs w:val="28"/>
        </w:rPr>
        <w:t xml:space="preserve"> Г</w:t>
      </w:r>
      <w:r w:rsidR="00CC7D4A">
        <w:rPr>
          <w:rFonts w:ascii="Times New Roman" w:hAnsi="Times New Roman" w:cs="Times New Roman"/>
          <w:sz w:val="28"/>
          <w:szCs w:val="28"/>
        </w:rPr>
        <w:t>ора, улица Центральная, дом № 3</w:t>
      </w:r>
      <w:r w:rsidR="002C7101">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w:t>
      </w:r>
      <w:proofErr w:type="gramStart"/>
      <w:r w:rsidRPr="000E19FB">
        <w:rPr>
          <w:rFonts w:ascii="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F774C4" w:rsidRPr="000E19FB" w:rsidRDefault="00F774C4" w:rsidP="009A04C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r w:rsidR="00855569">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00A71626">
        <w:rPr>
          <w:rFonts w:ascii="Times New Roman" w:hAnsi="Times New Roman" w:cs="Times New Roman"/>
          <w:color w:val="000000"/>
          <w:sz w:val="28"/>
          <w:szCs w:val="28"/>
        </w:rPr>
        <w:t>,</w:t>
      </w:r>
      <w:r w:rsidR="009A04CD">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6. </w:t>
      </w:r>
      <w:proofErr w:type="gramStart"/>
      <w:r w:rsidRPr="000E19FB">
        <w:rPr>
          <w:rFonts w:ascii="Times New Roman" w:hAnsi="Times New Roman" w:cs="Times New Roman"/>
          <w:color w:val="000000"/>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 xml:space="preserve">Статья 47.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F85D95">
          <w:rPr>
            <w:rStyle w:val="af9"/>
            <w:rFonts w:ascii="Times New Roman" w:hAnsi="Times New Roman" w:cs="Times New Roman"/>
            <w:color w:val="000000"/>
            <w:sz w:val="28"/>
            <w:szCs w:val="28"/>
          </w:rPr>
          <w:t>Бюджетным кодексом</w:t>
        </w:r>
      </w:hyperlink>
      <w:r w:rsidRPr="00F85D95">
        <w:rPr>
          <w:rFonts w:ascii="Times New Roman" w:hAnsi="Times New Roman" w:cs="Times New Roman"/>
          <w:sz w:val="28"/>
          <w:szCs w:val="28"/>
        </w:rPr>
        <w:t xml:space="preserve"> Российской Федерации.</w:t>
      </w:r>
    </w:p>
    <w:p w:rsidR="00F774C4"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3. </w:t>
      </w:r>
      <w:proofErr w:type="gramStart"/>
      <w:r w:rsidRPr="00F85D95">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7F7D07" w:rsidRDefault="00F774C4" w:rsidP="00620918">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D35CAC" w:rsidRPr="003F7BE9" w:rsidRDefault="00D35CAC" w:rsidP="00620918">
      <w:pPr>
        <w:pStyle w:val="ConsNormal"/>
        <w:widowControl/>
        <w:ind w:right="0"/>
        <w:jc w:val="both"/>
        <w:rPr>
          <w:rFonts w:ascii="Times New Roman" w:hAnsi="Times New Roman" w:cs="Times New Roman"/>
          <w:sz w:val="28"/>
          <w:szCs w:val="28"/>
        </w:rPr>
      </w:pP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lastRenderedPageBreak/>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7" w:history="1">
        <w:r w:rsidRPr="003F7BE9">
          <w:rPr>
            <w:rStyle w:val="af9"/>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F774C4" w:rsidRPr="00C4237E" w:rsidRDefault="00F774C4" w:rsidP="00F774C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49. Средства самообложения граждан</w:t>
      </w:r>
    </w:p>
    <w:p w:rsidR="00F774C4" w:rsidRPr="00006FE3" w:rsidRDefault="00F774C4" w:rsidP="00683238">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w:t>
      </w:r>
      <w:r w:rsidR="00361403">
        <w:rPr>
          <w:sz w:val="28"/>
          <w:szCs w:val="28"/>
        </w:rPr>
        <w:t>ных вопросов местного значения.</w:t>
      </w:r>
      <w:r w:rsidR="00683238">
        <w:rPr>
          <w:sz w:val="28"/>
          <w:szCs w:val="28"/>
        </w:rPr>
        <w:t xml:space="preserve"> </w:t>
      </w:r>
      <w:proofErr w:type="gramStart"/>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Pr>
          <w:sz w:val="28"/>
          <w:szCs w:val="28"/>
        </w:rPr>
        <w:t>, входящего в состав поселения,</w:t>
      </w:r>
      <w:r w:rsidR="00C61AC1">
        <w:rPr>
          <w:sz w:val="28"/>
          <w:szCs w:val="28"/>
        </w:rPr>
        <w:t xml:space="preserve"> </w:t>
      </w: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06FE3">
        <w:rPr>
          <w:sz w:val="28"/>
          <w:szCs w:val="28"/>
        </w:rPr>
        <w:t xml:space="preserve"> быть уменьшен.</w:t>
      </w:r>
    </w:p>
    <w:p w:rsidR="00F774C4" w:rsidRDefault="00F774C4" w:rsidP="00F774C4">
      <w:pPr>
        <w:ind w:firstLine="720"/>
        <w:jc w:val="both"/>
        <w:rPr>
          <w:sz w:val="28"/>
          <w:szCs w:val="28"/>
        </w:rPr>
      </w:pPr>
      <w:r w:rsidRPr="00006FE3">
        <w:rPr>
          <w:sz w:val="28"/>
          <w:szCs w:val="28"/>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Pr="003F7BE9">
        <w:rPr>
          <w:b/>
          <w:bCs/>
          <w:sz w:val="28"/>
          <w:szCs w:val="28"/>
        </w:rPr>
        <w:t>50.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8"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717B27">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9" w:history="1">
        <w:r w:rsidRPr="003F7BE9">
          <w:rPr>
            <w:rStyle w:val="af9"/>
            <w:color w:val="000000"/>
            <w:sz w:val="28"/>
            <w:szCs w:val="28"/>
          </w:rPr>
          <w:t>частями 3</w:t>
        </w:r>
      </w:hyperlink>
      <w:r w:rsidRPr="003F7BE9">
        <w:rPr>
          <w:color w:val="000000"/>
          <w:sz w:val="28"/>
          <w:szCs w:val="28"/>
        </w:rPr>
        <w:t xml:space="preserve"> и </w:t>
      </w:r>
      <w:hyperlink r:id="rId30" w:history="1">
        <w:r>
          <w:rPr>
            <w:rStyle w:val="af9"/>
            <w:color w:val="000000"/>
            <w:sz w:val="28"/>
            <w:szCs w:val="28"/>
          </w:rPr>
          <w:t xml:space="preserve">4 статьи </w:t>
        </w:r>
        <w:r w:rsidRPr="003F7BE9">
          <w:rPr>
            <w:rStyle w:val="af9"/>
            <w:color w:val="000000"/>
            <w:sz w:val="28"/>
            <w:szCs w:val="28"/>
          </w:rPr>
          <w:t>14</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w:t>
      </w:r>
      <w:r w:rsidR="00361403">
        <w:rPr>
          <w:sz w:val="28"/>
          <w:szCs w:val="28"/>
        </w:rPr>
        <w:t>вления в Российской Федерации»,</w:t>
      </w:r>
      <w:r w:rsidR="00717B27">
        <w:rPr>
          <w:sz w:val="28"/>
          <w:szCs w:val="28"/>
        </w:rPr>
        <w:t xml:space="preserve"> </w:t>
      </w:r>
      <w:r w:rsidRPr="003F7BE9">
        <w:rPr>
          <w:sz w:val="28"/>
          <w:szCs w:val="28"/>
        </w:rPr>
        <w:t xml:space="preserve">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3F7BE9">
          <w:rPr>
            <w:rStyle w:val="af9"/>
            <w:color w:val="000000"/>
            <w:sz w:val="28"/>
            <w:szCs w:val="28"/>
          </w:rPr>
          <w:t>частями 1</w:t>
        </w:r>
      </w:hyperlink>
      <w:r w:rsidRPr="003F7BE9">
        <w:rPr>
          <w:color w:val="000000"/>
          <w:sz w:val="28"/>
          <w:szCs w:val="28"/>
        </w:rPr>
        <w:t xml:space="preserve"> и </w:t>
      </w:r>
      <w:hyperlink r:id="rId32" w:anchor="sub_17011" w:history="1">
        <w:r>
          <w:rPr>
            <w:rStyle w:val="af9"/>
            <w:color w:val="000000"/>
            <w:sz w:val="28"/>
            <w:szCs w:val="28"/>
          </w:rPr>
          <w:t xml:space="preserve">1.1 статьи </w:t>
        </w:r>
        <w:r w:rsidRPr="003F7BE9">
          <w:rPr>
            <w:rStyle w:val="af9"/>
            <w:color w:val="000000"/>
            <w:sz w:val="28"/>
            <w:szCs w:val="28"/>
          </w:rPr>
          <w:t>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w:t>
      </w:r>
      <w:proofErr w:type="gramEnd"/>
      <w:r w:rsidRPr="003F7BE9">
        <w:rPr>
          <w:sz w:val="28"/>
          <w:szCs w:val="28"/>
        </w:rPr>
        <w:t xml:space="preserve"> общих </w:t>
      </w:r>
      <w:proofErr w:type="gramStart"/>
      <w:r w:rsidRPr="003F7BE9">
        <w:rPr>
          <w:sz w:val="28"/>
          <w:szCs w:val="28"/>
        </w:rPr>
        <w:t>принципах</w:t>
      </w:r>
      <w:proofErr w:type="gramEnd"/>
      <w:r w:rsidRPr="003F7BE9">
        <w:rPr>
          <w:sz w:val="28"/>
          <w:szCs w:val="28"/>
        </w:rPr>
        <w:t xml:space="preserve"> организации местного самоуправления в Российской Федерации».</w:t>
      </w:r>
    </w:p>
    <w:p w:rsidR="007F7D07" w:rsidRDefault="00F774C4" w:rsidP="00361403">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717B27" w:rsidRPr="003F7BE9" w:rsidRDefault="00717B27" w:rsidP="00361403">
      <w:pPr>
        <w:pStyle w:val="22"/>
        <w:spacing w:after="0" w:line="240" w:lineRule="auto"/>
        <w:ind w:left="0" w:firstLine="720"/>
        <w:jc w:val="both"/>
        <w:rPr>
          <w:sz w:val="28"/>
          <w:szCs w:val="28"/>
        </w:rPr>
      </w:pPr>
    </w:p>
    <w:p w:rsidR="00F774C4" w:rsidRPr="003F7BE9" w:rsidRDefault="00F774C4" w:rsidP="00F774C4">
      <w:pPr>
        <w:pStyle w:val="22"/>
        <w:spacing w:after="0" w:line="240" w:lineRule="auto"/>
        <w:ind w:left="0" w:firstLine="720"/>
        <w:jc w:val="both"/>
        <w:rPr>
          <w:sz w:val="28"/>
          <w:szCs w:val="28"/>
        </w:rPr>
      </w:pPr>
      <w:r w:rsidRPr="003F7BE9">
        <w:rPr>
          <w:sz w:val="28"/>
          <w:szCs w:val="28"/>
        </w:rPr>
        <w:lastRenderedPageBreak/>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774C4" w:rsidRDefault="00F774C4" w:rsidP="00F774C4">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4C4" w:rsidRPr="003F7BE9" w:rsidRDefault="00F774C4" w:rsidP="00F774C4">
      <w:pPr>
        <w:spacing w:before="240" w:after="120"/>
        <w:ind w:firstLine="720"/>
        <w:jc w:val="center"/>
        <w:rPr>
          <w:sz w:val="28"/>
          <w:szCs w:val="28"/>
        </w:rPr>
      </w:pPr>
      <w:r w:rsidRPr="003F7BE9">
        <w:rPr>
          <w:b/>
          <w:bCs/>
          <w:sz w:val="28"/>
          <w:szCs w:val="28"/>
        </w:rPr>
        <w:t>Статья 51.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52. Муниципальные заимствования</w:t>
      </w:r>
    </w:p>
    <w:p w:rsidR="00F774C4" w:rsidRPr="00A3202D" w:rsidRDefault="00F774C4" w:rsidP="00F774C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F774C4">
      <w:pPr>
        <w:spacing w:before="240" w:after="120"/>
        <w:ind w:firstLine="720"/>
        <w:jc w:val="center"/>
        <w:rPr>
          <w:b/>
          <w:sz w:val="28"/>
          <w:szCs w:val="28"/>
        </w:rPr>
      </w:pPr>
      <w:r w:rsidRPr="003F7BE9">
        <w:rPr>
          <w:b/>
          <w:sz w:val="28"/>
          <w:szCs w:val="28"/>
        </w:rPr>
        <w:t>Статья 53.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54.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Default="00F774C4" w:rsidP="00F774C4">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p>
    <w:p w:rsidR="00F774C4" w:rsidRPr="003F7BE9" w:rsidRDefault="00F774C4" w:rsidP="00F774C4">
      <w:pPr>
        <w:jc w:val="both"/>
        <w:rPr>
          <w:sz w:val="28"/>
          <w:szCs w:val="28"/>
        </w:rPr>
      </w:pPr>
      <w:r w:rsidRPr="003F7BE9">
        <w:rPr>
          <w:sz w:val="28"/>
          <w:szCs w:val="28"/>
        </w:rPr>
        <w:lastRenderedPageBreak/>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774C4" w:rsidRDefault="00F774C4" w:rsidP="00F774C4">
      <w:pPr>
        <w:spacing w:after="240"/>
        <w:ind w:firstLine="720"/>
        <w:jc w:val="center"/>
        <w:rPr>
          <w:b/>
          <w:bCs/>
          <w:sz w:val="28"/>
          <w:szCs w:val="28"/>
        </w:rPr>
      </w:pPr>
      <w:r w:rsidRPr="003F7BE9">
        <w:rPr>
          <w:b/>
          <w:bCs/>
          <w:sz w:val="28"/>
          <w:szCs w:val="28"/>
        </w:rPr>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55.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F774C4" w:rsidRDefault="00F774C4" w:rsidP="002C7101">
      <w:pPr>
        <w:pStyle w:val="22"/>
        <w:spacing w:after="240" w:line="240" w:lineRule="auto"/>
        <w:ind w:left="0" w:firstLine="720"/>
        <w:jc w:val="both"/>
        <w:rPr>
          <w:sz w:val="28"/>
          <w:szCs w:val="28"/>
        </w:rPr>
      </w:pPr>
      <w:proofErr w:type="gramStart"/>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3F7BE9">
          <w:rPr>
            <w:rStyle w:val="af9"/>
            <w:color w:val="000000"/>
            <w:sz w:val="28"/>
            <w:szCs w:val="28"/>
          </w:rPr>
          <w:t>Конституции</w:t>
        </w:r>
      </w:hyperlink>
      <w:r w:rsidR="00361403">
        <w:rPr>
          <w:sz w:val="28"/>
          <w:szCs w:val="28"/>
        </w:rPr>
        <w:t xml:space="preserve"> Российской Федерации,</w:t>
      </w:r>
      <w:r w:rsidR="002C7101">
        <w:rPr>
          <w:sz w:val="28"/>
          <w:szCs w:val="28"/>
        </w:rPr>
        <w:t xml:space="preserve"> </w:t>
      </w:r>
      <w:r w:rsidRPr="003F7BE9">
        <w:rPr>
          <w:sz w:val="28"/>
          <w:szCs w:val="28"/>
        </w:rPr>
        <w:t>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83238" w:rsidRDefault="00683238" w:rsidP="002C7101">
      <w:pPr>
        <w:pStyle w:val="22"/>
        <w:spacing w:after="240" w:line="240" w:lineRule="auto"/>
        <w:ind w:left="0" w:firstLine="720"/>
        <w:jc w:val="both"/>
        <w:rPr>
          <w:sz w:val="28"/>
          <w:szCs w:val="28"/>
        </w:rPr>
      </w:pPr>
    </w:p>
    <w:p w:rsidR="00683238" w:rsidRPr="007F7D07" w:rsidRDefault="00683238" w:rsidP="002C7101">
      <w:pPr>
        <w:pStyle w:val="22"/>
        <w:spacing w:after="240" w:line="240" w:lineRule="auto"/>
        <w:ind w:left="0" w:firstLine="720"/>
        <w:jc w:val="both"/>
        <w:rPr>
          <w:sz w:val="28"/>
          <w:szCs w:val="28"/>
        </w:rPr>
      </w:pPr>
    </w:p>
    <w:p w:rsidR="00F774C4" w:rsidRPr="003F7BE9" w:rsidRDefault="00F774C4" w:rsidP="00F774C4">
      <w:pPr>
        <w:pStyle w:val="22"/>
        <w:spacing w:line="240" w:lineRule="auto"/>
        <w:ind w:left="0" w:firstLine="720"/>
        <w:jc w:val="center"/>
        <w:rPr>
          <w:sz w:val="28"/>
          <w:szCs w:val="28"/>
        </w:rPr>
      </w:pPr>
      <w:r w:rsidRPr="003F7BE9">
        <w:rPr>
          <w:b/>
          <w:bCs/>
          <w:sz w:val="28"/>
          <w:szCs w:val="28"/>
        </w:rPr>
        <w:lastRenderedPageBreak/>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59. Вступление в силу настоящего Устава</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2.</w:t>
      </w:r>
      <w:r w:rsidRPr="00361403">
        <w:rPr>
          <w:rFonts w:ascii="Times New Roman" w:hAnsi="Times New Roman" w:cs="Times New Roman"/>
          <w:bCs/>
          <w:sz w:val="28"/>
          <w:szCs w:val="28"/>
        </w:rPr>
        <w:t xml:space="preserve"> </w:t>
      </w:r>
      <w:r w:rsidRPr="00361403">
        <w:rPr>
          <w:rFonts w:ascii="Times New Roman" w:hAnsi="Times New Roman" w:cs="Times New Roman"/>
          <w:sz w:val="28"/>
          <w:szCs w:val="28"/>
        </w:rPr>
        <w:t>После вступления в силу настоящего Устава признать утратившим силу:</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Большедмитриевского муниципального образования Лысогорского муниципального района Саратовской области, принятый решением Совета Большедмитриевского муниципального образования Лысогорского муниципального района Саратовской области от 28 ноября 2005 года № 3/7.</w:t>
      </w:r>
    </w:p>
    <w:p w:rsidR="00F774C4" w:rsidRPr="00813B36" w:rsidRDefault="00F774C4" w:rsidP="00F774C4">
      <w:pPr>
        <w:ind w:firstLine="720"/>
        <w:jc w:val="both"/>
        <w:rPr>
          <w:b/>
          <w:color w:val="000000"/>
          <w:sz w:val="28"/>
          <w:szCs w:val="28"/>
        </w:rPr>
      </w:pPr>
      <w:proofErr w:type="gramStart"/>
      <w:r w:rsidRPr="00380226">
        <w:rPr>
          <w:sz w:val="28"/>
          <w:szCs w:val="28"/>
        </w:rPr>
        <w:t xml:space="preserve">2) Решения Совета </w:t>
      </w:r>
      <w:r>
        <w:rPr>
          <w:sz w:val="28"/>
          <w:szCs w:val="28"/>
        </w:rPr>
        <w:t>Большедмитриевского</w:t>
      </w:r>
      <w:r w:rsidRPr="00380226">
        <w:rPr>
          <w:sz w:val="28"/>
          <w:szCs w:val="28"/>
        </w:rPr>
        <w:t xml:space="preserve"> муниципального образования Лысогорского муниципального района Саратовской области </w:t>
      </w:r>
      <w:r w:rsidRPr="00C6167B">
        <w:rPr>
          <w:sz w:val="32"/>
          <w:szCs w:val="28"/>
        </w:rPr>
        <w:t>«</w:t>
      </w:r>
      <w:r w:rsidRPr="00C6167B">
        <w:rPr>
          <w:sz w:val="28"/>
          <w:szCs w:val="26"/>
        </w:rPr>
        <w:t xml:space="preserve">О внесении изменений в Устав </w:t>
      </w:r>
      <w:r>
        <w:rPr>
          <w:sz w:val="28"/>
          <w:szCs w:val="26"/>
        </w:rPr>
        <w:t>Большедмитриевского</w:t>
      </w:r>
      <w:r w:rsidRPr="00C6167B">
        <w:rPr>
          <w:sz w:val="28"/>
          <w:szCs w:val="26"/>
        </w:rPr>
        <w:t xml:space="preserve"> муниципального образования Лысогорского муниципального района Саратовской области» </w:t>
      </w:r>
      <w:r w:rsidRPr="00B56265">
        <w:rPr>
          <w:color w:val="0D0D0D"/>
          <w:sz w:val="28"/>
          <w:szCs w:val="28"/>
        </w:rPr>
        <w:t>от 12 августа 2006 года № 12/35, 28 мая 2007 года № 6/12, 28 мая 2008 года № 6/12, 12 апреля 2010 года № 25/66, 21 мая 2013года № 93/163, 07 апреля 2014 года № 17/36</w:t>
      </w:r>
      <w:proofErr w:type="gramEnd"/>
      <w:r w:rsidRPr="00B56265">
        <w:rPr>
          <w:color w:val="0D0D0D"/>
          <w:sz w:val="28"/>
          <w:szCs w:val="28"/>
        </w:rPr>
        <w:t xml:space="preserve">, </w:t>
      </w:r>
      <w:proofErr w:type="gramStart"/>
      <w:r w:rsidRPr="00B56265">
        <w:rPr>
          <w:sz w:val="28"/>
          <w:szCs w:val="28"/>
        </w:rPr>
        <w:t>12 января 2015 года № 38/69, 05 ноября 2015 года № 58/98, 03 июня 2016 года № 76/131, 22 августа 2016 года № 81/139, 13 января 2017 года № 91/150, 03 мая 2017 года № 95/161, 28 июля 2017 года № 102/172, 29 декабря 2017 года № 111/185, 31 августа 2018 года № 124/212, 21 февраля 2019 года № 12/30</w:t>
      </w:r>
      <w:proofErr w:type="gramEnd"/>
      <w:r w:rsidRPr="00B56265">
        <w:rPr>
          <w:sz w:val="28"/>
          <w:szCs w:val="28"/>
        </w:rPr>
        <w:t>, 01 июля 2019 года № 18/44</w:t>
      </w:r>
      <w:r w:rsidR="00C02133">
        <w:rPr>
          <w:sz w:val="28"/>
          <w:szCs w:val="28"/>
        </w:rPr>
        <w:t>, 29 января 2020 года № 30/67</w:t>
      </w:r>
      <w:r w:rsidR="007F7D07">
        <w:rPr>
          <w:sz w:val="28"/>
          <w:szCs w:val="28"/>
        </w:rPr>
        <w:t>.</w:t>
      </w:r>
    </w:p>
    <w:p w:rsidR="00595A43" w:rsidRPr="0045121B" w:rsidRDefault="00595A43" w:rsidP="0045121B">
      <w:pPr>
        <w:pStyle w:val="a3"/>
        <w:rPr>
          <w:rFonts w:ascii="Times New Roman" w:hAnsi="Times New Roman" w:cs="Times New Roman"/>
          <w:sz w:val="28"/>
          <w:szCs w:val="28"/>
        </w:rPr>
      </w:pPr>
    </w:p>
    <w:sectPr w:rsidR="00595A43" w:rsidRPr="0045121B" w:rsidSect="00E54CC4">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67" w:rsidRDefault="00994C67" w:rsidP="00E54CC4">
      <w:r>
        <w:separator/>
      </w:r>
    </w:p>
  </w:endnote>
  <w:endnote w:type="continuationSeparator" w:id="0">
    <w:p w:rsidR="00994C67" w:rsidRDefault="00994C67"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D35CAC" w:rsidRDefault="00D35CAC">
        <w:pPr>
          <w:pStyle w:val="af7"/>
          <w:jc w:val="right"/>
        </w:pPr>
        <w:fldSimple w:instr=" PAGE   \* MERGEFORMAT ">
          <w:r w:rsidR="00683238">
            <w:rPr>
              <w:noProof/>
            </w:rPr>
            <w:t>2</w:t>
          </w:r>
        </w:fldSimple>
      </w:p>
    </w:sdtContent>
  </w:sdt>
  <w:p w:rsidR="00D35CAC" w:rsidRDefault="00D35CA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67" w:rsidRDefault="00994C67" w:rsidP="00E54CC4">
      <w:r>
        <w:separator/>
      </w:r>
    </w:p>
  </w:footnote>
  <w:footnote w:type="continuationSeparator" w:id="0">
    <w:p w:rsidR="00994C67" w:rsidRDefault="00994C67"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5121B"/>
    <w:rsid w:val="00074B7F"/>
    <w:rsid w:val="000B5444"/>
    <w:rsid w:val="000B7372"/>
    <w:rsid w:val="000E19FB"/>
    <w:rsid w:val="00141D8B"/>
    <w:rsid w:val="00182320"/>
    <w:rsid w:val="00194908"/>
    <w:rsid w:val="001E4E6B"/>
    <w:rsid w:val="002049B3"/>
    <w:rsid w:val="00211417"/>
    <w:rsid w:val="00212E36"/>
    <w:rsid w:val="00226F2C"/>
    <w:rsid w:val="00232649"/>
    <w:rsid w:val="002C6A03"/>
    <w:rsid w:val="002C7101"/>
    <w:rsid w:val="00361403"/>
    <w:rsid w:val="00381C8D"/>
    <w:rsid w:val="003B48B5"/>
    <w:rsid w:val="003C4E6E"/>
    <w:rsid w:val="003F3FB7"/>
    <w:rsid w:val="00432C97"/>
    <w:rsid w:val="0045121B"/>
    <w:rsid w:val="00492E23"/>
    <w:rsid w:val="004D1ED5"/>
    <w:rsid w:val="00501095"/>
    <w:rsid w:val="00504939"/>
    <w:rsid w:val="00506C53"/>
    <w:rsid w:val="0055251C"/>
    <w:rsid w:val="00571EEA"/>
    <w:rsid w:val="00574AB7"/>
    <w:rsid w:val="00583FCA"/>
    <w:rsid w:val="00595A43"/>
    <w:rsid w:val="005B25AD"/>
    <w:rsid w:val="005B2BC9"/>
    <w:rsid w:val="005F6432"/>
    <w:rsid w:val="00605BC3"/>
    <w:rsid w:val="00620918"/>
    <w:rsid w:val="006771BA"/>
    <w:rsid w:val="00683238"/>
    <w:rsid w:val="006A48A9"/>
    <w:rsid w:val="006A7015"/>
    <w:rsid w:val="006B456C"/>
    <w:rsid w:val="006E31DC"/>
    <w:rsid w:val="0070604B"/>
    <w:rsid w:val="00717B27"/>
    <w:rsid w:val="00735E8D"/>
    <w:rsid w:val="0073623C"/>
    <w:rsid w:val="0075262F"/>
    <w:rsid w:val="007604DD"/>
    <w:rsid w:val="007B0B03"/>
    <w:rsid w:val="007C0D08"/>
    <w:rsid w:val="007D25E1"/>
    <w:rsid w:val="007E77AA"/>
    <w:rsid w:val="007F7D07"/>
    <w:rsid w:val="00834811"/>
    <w:rsid w:val="008503C9"/>
    <w:rsid w:val="00855569"/>
    <w:rsid w:val="00932C05"/>
    <w:rsid w:val="00981CB6"/>
    <w:rsid w:val="00994C67"/>
    <w:rsid w:val="009A04CD"/>
    <w:rsid w:val="00A472B4"/>
    <w:rsid w:val="00A71626"/>
    <w:rsid w:val="00A71E58"/>
    <w:rsid w:val="00AC1C1C"/>
    <w:rsid w:val="00B50D79"/>
    <w:rsid w:val="00B76D9F"/>
    <w:rsid w:val="00B77C11"/>
    <w:rsid w:val="00C02133"/>
    <w:rsid w:val="00C04BA4"/>
    <w:rsid w:val="00C61AC1"/>
    <w:rsid w:val="00CC7D4A"/>
    <w:rsid w:val="00D35CAC"/>
    <w:rsid w:val="00D37846"/>
    <w:rsid w:val="00D37874"/>
    <w:rsid w:val="00D662D5"/>
    <w:rsid w:val="00D85449"/>
    <w:rsid w:val="00DB6507"/>
    <w:rsid w:val="00DD3B9A"/>
    <w:rsid w:val="00DF0C88"/>
    <w:rsid w:val="00E02119"/>
    <w:rsid w:val="00E54CC4"/>
    <w:rsid w:val="00ED7DC3"/>
    <w:rsid w:val="00F36488"/>
    <w:rsid w:val="00F40D76"/>
    <w:rsid w:val="00F506BB"/>
    <w:rsid w:val="00F726AD"/>
    <w:rsid w:val="00F774C4"/>
    <w:rsid w:val="00F85D95"/>
    <w:rsid w:val="00F95989"/>
    <w:rsid w:val="00FD0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uiPriority w:val="99"/>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uiPriority w:val="99"/>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8"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70562192.1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5" Type="http://schemas.openxmlformats.org/officeDocument/2006/relationships/webSettings" Target="webSettings.xml"/><Relationship Id="rId1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8"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EB27F-0980-4127-8912-9B067C28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47</Pages>
  <Words>16807</Words>
  <Characters>95804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2021-05-18T07:41:00Z</cp:lastPrinted>
  <dcterms:created xsi:type="dcterms:W3CDTF">2021-05-18T12:08:00Z</dcterms:created>
  <dcterms:modified xsi:type="dcterms:W3CDTF">2021-06-01T11:25:00Z</dcterms:modified>
</cp:coreProperties>
</file>