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 ЛЫСОГОРСКОГО МУНИЦИПАЛЬНОГО РАЙОНА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4787" w:rsidRDefault="00484787" w:rsidP="0048478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87" w:rsidRDefault="00C31946" w:rsidP="0048478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2015 года</w:t>
      </w:r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15.12.2014 года № 36/64 «О местном бюджете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973E1">
        <w:rPr>
          <w:rFonts w:ascii="Times New Roman" w:hAnsi="Times New Roman" w:cs="Times New Roman"/>
          <w:sz w:val="28"/>
          <w:szCs w:val="28"/>
          <w:lang w:eastAsia="ru-RU"/>
        </w:rPr>
        <w:t>аратовской области на 2015 год»</w:t>
      </w:r>
    </w:p>
    <w:p w:rsidR="00484787" w:rsidRDefault="00484787" w:rsidP="00B973E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Большедмитриевского муниципального образования Лысогорского муниципального района Совет Большедмитриевского муниципального образования РЕШИЛ:</w:t>
      </w:r>
    </w:p>
    <w:p w:rsidR="00484787" w:rsidRDefault="00484787" w:rsidP="00B973E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Остаток дорожного фонда сложившегося на 01 января 2015 года в сумме 54 358 рублей завести на те же цели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1,2.</w:t>
      </w:r>
    </w:p>
    <w:p w:rsidR="00484787" w:rsidRDefault="00484787" w:rsidP="00B973E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Жакашеву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- председателя комиссии по финансовой политике.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Большедмитриевского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М.Н.Тулипкалиев</w:t>
      </w:r>
      <w:proofErr w:type="spellEnd"/>
    </w:p>
    <w:p w:rsidR="00484787" w:rsidRDefault="00484787" w:rsidP="00484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7" w:rsidRDefault="00484787" w:rsidP="00484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7" w:rsidRDefault="00484787" w:rsidP="00484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7" w:rsidRDefault="00484787" w:rsidP="00484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E1" w:rsidRDefault="00B973E1" w:rsidP="00484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7" w:rsidRDefault="00484787" w:rsidP="00484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7" w:rsidRDefault="00484787" w:rsidP="00484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7" w:rsidRDefault="00484787" w:rsidP="00484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7" w:rsidRDefault="00484787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 к решению Совета</w:t>
      </w:r>
    </w:p>
    <w:p w:rsidR="00484787" w:rsidRDefault="00484787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484787" w:rsidRDefault="00484787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484787" w:rsidRDefault="00484787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</w:p>
    <w:p w:rsidR="00484787" w:rsidRDefault="005B71F8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A1D18">
        <w:rPr>
          <w:rFonts w:ascii="Times New Roman" w:hAnsi="Times New Roman" w:cs="Times New Roman"/>
          <w:sz w:val="28"/>
          <w:szCs w:val="28"/>
          <w:lang w:eastAsia="ru-RU"/>
        </w:rPr>
        <w:t>21.01.2015</w:t>
      </w:r>
      <w:r w:rsidR="00484787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A1D1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484787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FA1D18">
        <w:rPr>
          <w:rFonts w:ascii="Times New Roman" w:hAnsi="Times New Roman" w:cs="Times New Roman"/>
          <w:sz w:val="28"/>
          <w:szCs w:val="28"/>
          <w:lang w:eastAsia="ru-RU"/>
        </w:rPr>
        <w:t>70</w:t>
      </w:r>
    </w:p>
    <w:p w:rsidR="00484787" w:rsidRDefault="00484787" w:rsidP="00484787">
      <w:pPr>
        <w:pStyle w:val="a3"/>
        <w:jc w:val="right"/>
        <w:rPr>
          <w:sz w:val="24"/>
          <w:szCs w:val="24"/>
          <w:lang w:eastAsia="ru-RU"/>
        </w:rPr>
      </w:pP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Ведомственная структура расходов бюджета Большедмитриевского</w:t>
      </w:r>
    </w:p>
    <w:p w:rsidR="005A0A1D" w:rsidRDefault="00484787" w:rsidP="005A0A1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5B71F8">
        <w:rPr>
          <w:rFonts w:ascii="Times New Roman" w:hAnsi="Times New Roman" w:cs="Times New Roman"/>
          <w:sz w:val="28"/>
          <w:szCs w:val="28"/>
          <w:lang w:eastAsia="ru-RU"/>
        </w:rPr>
        <w:t>ниципального образования на 2015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484787" w:rsidRPr="005A0A1D" w:rsidRDefault="00484787" w:rsidP="005A0A1D">
      <w:pPr>
        <w:pStyle w:val="a3"/>
        <w:ind w:left="778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(тыс. рублей)</w:t>
      </w:r>
    </w:p>
    <w:tbl>
      <w:tblPr>
        <w:tblStyle w:val="a8"/>
        <w:tblW w:w="9527" w:type="dxa"/>
        <w:tblLook w:val="04A0"/>
      </w:tblPr>
      <w:tblGrid>
        <w:gridCol w:w="4087"/>
        <w:gridCol w:w="636"/>
        <w:gridCol w:w="613"/>
        <w:gridCol w:w="574"/>
        <w:gridCol w:w="1480"/>
        <w:gridCol w:w="691"/>
        <w:gridCol w:w="1446"/>
      </w:tblGrid>
      <w:tr w:rsidR="00484787" w:rsidRPr="00B973E1" w:rsidTr="00B973E1">
        <w:trPr>
          <w:trHeight w:val="480"/>
        </w:trPr>
        <w:tc>
          <w:tcPr>
            <w:tcW w:w="4106" w:type="dxa"/>
            <w:hideMark/>
          </w:tcPr>
          <w:p w:rsidR="00484787" w:rsidRPr="00B973E1" w:rsidRDefault="00484787" w:rsidP="00B973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главного</w:t>
            </w:r>
          </w:p>
          <w:p w:rsidR="00484787" w:rsidRPr="00B973E1" w:rsidRDefault="00484787" w:rsidP="00B973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Распорядителя кредитов</w:t>
            </w:r>
          </w:p>
        </w:tc>
        <w:tc>
          <w:tcPr>
            <w:tcW w:w="600" w:type="dxa"/>
            <w:hideMark/>
          </w:tcPr>
          <w:p w:rsidR="00484787" w:rsidRPr="00B973E1" w:rsidRDefault="00484787" w:rsidP="00B973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</w:t>
            </w:r>
          </w:p>
        </w:tc>
        <w:tc>
          <w:tcPr>
            <w:tcW w:w="615" w:type="dxa"/>
            <w:hideMark/>
          </w:tcPr>
          <w:p w:rsidR="00484787" w:rsidRPr="00B973E1" w:rsidRDefault="00484787" w:rsidP="00B973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7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9" w:type="dxa"/>
            <w:hideMark/>
          </w:tcPr>
          <w:p w:rsidR="00484787" w:rsidRPr="00B973E1" w:rsidRDefault="00484787" w:rsidP="00B973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7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492" w:type="dxa"/>
            <w:hideMark/>
          </w:tcPr>
          <w:p w:rsidR="00484787" w:rsidRPr="00B973E1" w:rsidRDefault="00484787" w:rsidP="00B973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92" w:type="dxa"/>
            <w:hideMark/>
          </w:tcPr>
          <w:p w:rsidR="00484787" w:rsidRPr="00B973E1" w:rsidRDefault="00484787" w:rsidP="00B973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53" w:type="dxa"/>
            <w:hideMark/>
          </w:tcPr>
          <w:p w:rsidR="00484787" w:rsidRPr="00B973E1" w:rsidRDefault="00484787" w:rsidP="00B973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27CC3" w:rsidRPr="00B973E1" w:rsidTr="00B973E1">
        <w:trPr>
          <w:trHeight w:val="480"/>
        </w:trPr>
        <w:tc>
          <w:tcPr>
            <w:tcW w:w="4106" w:type="dxa"/>
            <w:hideMark/>
          </w:tcPr>
          <w:p w:rsidR="00627CC3" w:rsidRPr="00B973E1" w:rsidRDefault="00627CC3" w:rsidP="00627CC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Большедмитриевского муниципального образования Лысогорского муниципального района</w:t>
            </w:r>
          </w:p>
        </w:tc>
        <w:tc>
          <w:tcPr>
            <w:tcW w:w="600" w:type="dxa"/>
            <w:hideMark/>
          </w:tcPr>
          <w:p w:rsidR="00627CC3" w:rsidRPr="00B973E1" w:rsidRDefault="00627CC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615" w:type="dxa"/>
            <w:hideMark/>
          </w:tcPr>
          <w:p w:rsidR="00627CC3" w:rsidRPr="00B973E1" w:rsidRDefault="00627CC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hideMark/>
          </w:tcPr>
          <w:p w:rsidR="00627CC3" w:rsidRPr="00B973E1" w:rsidRDefault="00627CC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hideMark/>
          </w:tcPr>
          <w:p w:rsidR="00627CC3" w:rsidRPr="00B973E1" w:rsidRDefault="00627CC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hideMark/>
          </w:tcPr>
          <w:p w:rsidR="00627CC3" w:rsidRPr="00B973E1" w:rsidRDefault="00627CC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hideMark/>
          </w:tcPr>
          <w:p w:rsidR="00627CC3" w:rsidRPr="00B973E1" w:rsidRDefault="00627CC3" w:rsidP="00F857DF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+54,4</w:t>
            </w:r>
          </w:p>
        </w:tc>
      </w:tr>
      <w:tr w:rsidR="00F857DF" w:rsidRPr="00B973E1" w:rsidTr="00B973E1">
        <w:trPr>
          <w:trHeight w:val="120"/>
        </w:trPr>
        <w:tc>
          <w:tcPr>
            <w:tcW w:w="4106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615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9" w:type="dxa"/>
            <w:hideMark/>
          </w:tcPr>
          <w:p w:rsidR="00F857DF" w:rsidRPr="00B973E1" w:rsidRDefault="00F857DF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hideMark/>
          </w:tcPr>
          <w:p w:rsidR="00F857DF" w:rsidRPr="00B973E1" w:rsidRDefault="00F857DF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hideMark/>
          </w:tcPr>
          <w:p w:rsidR="00F857DF" w:rsidRPr="00B973E1" w:rsidRDefault="00F857DF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+ 54,4</w:t>
            </w:r>
          </w:p>
        </w:tc>
      </w:tr>
      <w:tr w:rsidR="00F857DF" w:rsidRPr="00B973E1" w:rsidTr="00B973E1">
        <w:trPr>
          <w:trHeight w:val="120"/>
        </w:trPr>
        <w:tc>
          <w:tcPr>
            <w:tcW w:w="4106" w:type="dxa"/>
            <w:hideMark/>
          </w:tcPr>
          <w:p w:rsidR="00F857DF" w:rsidRPr="00B973E1" w:rsidRDefault="00F857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</w:t>
            </w:r>
          </w:p>
          <w:p w:rsidR="00F857DF" w:rsidRPr="00B973E1" w:rsidRDefault="00F857DF">
            <w:pPr>
              <w:pStyle w:val="a3"/>
              <w:spacing w:line="276" w:lineRule="auto"/>
              <w:rPr>
                <w:sz w:val="28"/>
                <w:szCs w:val="28"/>
                <w:lang w:eastAsia="ru-RU"/>
              </w:rPr>
            </w:pPr>
            <w:r w:rsidRPr="00B97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(дорожные фонды)</w:t>
            </w:r>
          </w:p>
        </w:tc>
        <w:tc>
          <w:tcPr>
            <w:tcW w:w="600" w:type="dxa"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615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9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92" w:type="dxa"/>
            <w:hideMark/>
          </w:tcPr>
          <w:p w:rsidR="00F857DF" w:rsidRPr="00B973E1" w:rsidRDefault="00F857DF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hideMark/>
          </w:tcPr>
          <w:p w:rsidR="00F857DF" w:rsidRPr="00B973E1" w:rsidRDefault="00F857DF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hideMark/>
          </w:tcPr>
          <w:p w:rsidR="00F857DF" w:rsidRPr="00B973E1" w:rsidRDefault="00F857DF" w:rsidP="005B71F8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+ 54,4</w:t>
            </w:r>
          </w:p>
        </w:tc>
      </w:tr>
      <w:tr w:rsidR="00F857DF" w:rsidRPr="00B973E1" w:rsidTr="00B973E1">
        <w:trPr>
          <w:trHeight w:val="120"/>
        </w:trPr>
        <w:tc>
          <w:tcPr>
            <w:tcW w:w="4106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Ремонт,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600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615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9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92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692" w:type="dxa"/>
            <w:hideMark/>
          </w:tcPr>
          <w:p w:rsidR="00F857DF" w:rsidRPr="00B973E1" w:rsidRDefault="00F857DF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+ 54,4</w:t>
            </w:r>
          </w:p>
        </w:tc>
      </w:tr>
      <w:tr w:rsidR="00F857DF" w:rsidRPr="00B973E1" w:rsidTr="00B973E1">
        <w:trPr>
          <w:trHeight w:val="1770"/>
        </w:trPr>
        <w:tc>
          <w:tcPr>
            <w:tcW w:w="4106" w:type="dxa"/>
            <w:hideMark/>
          </w:tcPr>
          <w:p w:rsidR="00F857DF" w:rsidRPr="00B973E1" w:rsidRDefault="00F857DF" w:rsidP="005B71F8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и инженерных сооружений на них общего пользования местного значения, расположенных</w:t>
            </w:r>
            <w:r w:rsidR="00B973E1"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 городских округов и поселений за счет средств муниципального дорожного фонда</w:t>
            </w:r>
          </w:p>
        </w:tc>
        <w:tc>
          <w:tcPr>
            <w:tcW w:w="600" w:type="dxa"/>
          </w:tcPr>
          <w:p w:rsidR="00F857DF" w:rsidRPr="00B973E1" w:rsidRDefault="00F857DF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615" w:type="dxa"/>
            <w:hideMark/>
          </w:tcPr>
          <w:p w:rsidR="00F857DF" w:rsidRPr="00B973E1" w:rsidRDefault="00F857DF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9" w:type="dxa"/>
            <w:hideMark/>
          </w:tcPr>
          <w:p w:rsidR="00F857DF" w:rsidRPr="00B973E1" w:rsidRDefault="00F857DF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92" w:type="dxa"/>
            <w:hideMark/>
          </w:tcPr>
          <w:p w:rsidR="00F857DF" w:rsidRPr="00B973E1" w:rsidRDefault="00F857DF" w:rsidP="005B71F8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53 0 6212</w:t>
            </w:r>
          </w:p>
        </w:tc>
        <w:tc>
          <w:tcPr>
            <w:tcW w:w="692" w:type="dxa"/>
            <w:hideMark/>
          </w:tcPr>
          <w:p w:rsidR="00F857DF" w:rsidRPr="00B973E1" w:rsidRDefault="00F857DF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hideMark/>
          </w:tcPr>
          <w:p w:rsidR="00F857DF" w:rsidRPr="00B973E1" w:rsidRDefault="00F857DF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+ 54,4</w:t>
            </w:r>
          </w:p>
        </w:tc>
      </w:tr>
      <w:tr w:rsidR="00F857DF" w:rsidRPr="00B973E1" w:rsidTr="00B973E1">
        <w:trPr>
          <w:trHeight w:val="1215"/>
        </w:trPr>
        <w:tc>
          <w:tcPr>
            <w:tcW w:w="4106" w:type="dxa"/>
            <w:hideMark/>
          </w:tcPr>
          <w:p w:rsidR="00F857DF" w:rsidRPr="00B973E1" w:rsidRDefault="00F857D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</w:tcPr>
          <w:p w:rsidR="00F857DF" w:rsidRPr="00B973E1" w:rsidRDefault="00F857DF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615" w:type="dxa"/>
            <w:hideMark/>
          </w:tcPr>
          <w:p w:rsidR="00F857DF" w:rsidRPr="00B973E1" w:rsidRDefault="00F857DF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9" w:type="dxa"/>
            <w:hideMark/>
          </w:tcPr>
          <w:p w:rsidR="00F857DF" w:rsidRPr="00B973E1" w:rsidRDefault="00F857DF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92" w:type="dxa"/>
            <w:hideMark/>
          </w:tcPr>
          <w:p w:rsidR="00F857DF" w:rsidRPr="00B973E1" w:rsidRDefault="00F857DF" w:rsidP="005B71F8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53 0 6212</w:t>
            </w:r>
          </w:p>
        </w:tc>
        <w:tc>
          <w:tcPr>
            <w:tcW w:w="692" w:type="dxa"/>
            <w:hideMark/>
          </w:tcPr>
          <w:p w:rsidR="00F857DF" w:rsidRPr="00B973E1" w:rsidRDefault="00F857DF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3" w:type="dxa"/>
            <w:hideMark/>
          </w:tcPr>
          <w:p w:rsidR="00F857DF" w:rsidRPr="00B973E1" w:rsidRDefault="00F857DF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+ 54,4</w:t>
            </w:r>
          </w:p>
        </w:tc>
      </w:tr>
      <w:tr w:rsidR="00F857DF" w:rsidRPr="00B973E1" w:rsidTr="00B973E1">
        <w:trPr>
          <w:trHeight w:val="120"/>
        </w:trPr>
        <w:tc>
          <w:tcPr>
            <w:tcW w:w="4106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600" w:type="dxa"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615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9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92" w:type="dxa"/>
            <w:hideMark/>
          </w:tcPr>
          <w:p w:rsidR="00F857DF" w:rsidRPr="00B973E1" w:rsidRDefault="00F857DF" w:rsidP="005B71F8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53 0 6212</w:t>
            </w:r>
          </w:p>
        </w:tc>
        <w:tc>
          <w:tcPr>
            <w:tcW w:w="692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3" w:type="dxa"/>
            <w:hideMark/>
          </w:tcPr>
          <w:p w:rsidR="00F857DF" w:rsidRPr="00B973E1" w:rsidRDefault="00F857DF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+ 54,4</w:t>
            </w:r>
          </w:p>
        </w:tc>
      </w:tr>
      <w:tr w:rsidR="00F857DF" w:rsidRPr="00B973E1" w:rsidTr="00B973E1">
        <w:trPr>
          <w:trHeight w:val="90"/>
        </w:trPr>
        <w:tc>
          <w:tcPr>
            <w:tcW w:w="4106" w:type="dxa"/>
            <w:hideMark/>
          </w:tcPr>
          <w:p w:rsidR="00F857DF" w:rsidRPr="00B973E1" w:rsidRDefault="00F857DF">
            <w:pPr>
              <w:spacing w:before="29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00" w:type="dxa"/>
            <w:hideMark/>
          </w:tcPr>
          <w:p w:rsidR="00F857DF" w:rsidRPr="00B973E1" w:rsidRDefault="00F857DF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hideMark/>
          </w:tcPr>
          <w:p w:rsidR="00F857DF" w:rsidRPr="00B973E1" w:rsidRDefault="00F857DF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hideMark/>
          </w:tcPr>
          <w:p w:rsidR="00F857DF" w:rsidRPr="00B973E1" w:rsidRDefault="00F857DF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hideMark/>
          </w:tcPr>
          <w:p w:rsidR="00F857DF" w:rsidRPr="00B973E1" w:rsidRDefault="00F857DF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hideMark/>
          </w:tcPr>
          <w:p w:rsidR="00F857DF" w:rsidRPr="00B973E1" w:rsidRDefault="00F857DF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hideMark/>
          </w:tcPr>
          <w:p w:rsidR="00F857DF" w:rsidRPr="00B973E1" w:rsidRDefault="00F857DF">
            <w:pPr>
              <w:spacing w:before="29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+ 54,4</w:t>
            </w:r>
          </w:p>
        </w:tc>
      </w:tr>
    </w:tbl>
    <w:p w:rsidR="00B973E1" w:rsidRDefault="00B973E1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Большедмитриевского </w:t>
      </w:r>
    </w:p>
    <w:p w:rsidR="00C31946" w:rsidRDefault="00484787" w:rsidP="005A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М.Н.Тулипкалиев</w:t>
      </w:r>
      <w:proofErr w:type="spellEnd"/>
    </w:p>
    <w:p w:rsidR="00B973E1" w:rsidRDefault="00B973E1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B76748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="00484787">
        <w:rPr>
          <w:rFonts w:ascii="Times New Roman" w:hAnsi="Times New Roman" w:cs="Times New Roman"/>
          <w:sz w:val="28"/>
          <w:szCs w:val="28"/>
          <w:lang w:eastAsia="ru-RU"/>
        </w:rPr>
        <w:t xml:space="preserve"> к решению Совета </w:t>
      </w:r>
    </w:p>
    <w:p w:rsidR="00484787" w:rsidRDefault="00484787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484787" w:rsidRDefault="00484787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484787" w:rsidRDefault="00484787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FA1D18" w:rsidRDefault="00FA1D18" w:rsidP="00FA1D1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21.01.2015 года № 39/70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Распределение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расходов классификации расходов бюджета Российской Федерации</w:t>
      </w:r>
      <w:proofErr w:type="gramEnd"/>
    </w:p>
    <w:p w:rsidR="00B76748" w:rsidRDefault="00484787" w:rsidP="00B7674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201</w:t>
      </w:r>
      <w:r w:rsidR="00B76748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484787" w:rsidRPr="00B76748" w:rsidRDefault="00484787" w:rsidP="00B76748">
      <w:pPr>
        <w:pStyle w:val="a3"/>
        <w:ind w:left="6372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(тыс. рублей)</w:t>
      </w:r>
    </w:p>
    <w:tbl>
      <w:tblPr>
        <w:tblStyle w:val="a8"/>
        <w:tblW w:w="9509" w:type="dxa"/>
        <w:tblLook w:val="04A0"/>
      </w:tblPr>
      <w:tblGrid>
        <w:gridCol w:w="3290"/>
        <w:gridCol w:w="708"/>
        <w:gridCol w:w="851"/>
        <w:gridCol w:w="1417"/>
        <w:gridCol w:w="1134"/>
        <w:gridCol w:w="2109"/>
      </w:tblGrid>
      <w:tr w:rsidR="00B973E1" w:rsidRPr="00B973E1" w:rsidTr="00B973E1">
        <w:trPr>
          <w:trHeight w:val="480"/>
        </w:trPr>
        <w:tc>
          <w:tcPr>
            <w:tcW w:w="3290" w:type="dxa"/>
            <w:hideMark/>
          </w:tcPr>
          <w:p w:rsidR="00B973E1" w:rsidRPr="00B973E1" w:rsidRDefault="00B973E1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главного </w:t>
            </w:r>
          </w:p>
          <w:p w:rsidR="00B973E1" w:rsidRPr="00B973E1" w:rsidRDefault="00B973E1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Распорядителя кредитов</w:t>
            </w:r>
          </w:p>
        </w:tc>
        <w:tc>
          <w:tcPr>
            <w:tcW w:w="708" w:type="dxa"/>
            <w:hideMark/>
          </w:tcPr>
          <w:p w:rsidR="00B973E1" w:rsidRPr="00B973E1" w:rsidRDefault="00B973E1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hideMark/>
          </w:tcPr>
          <w:p w:rsidR="00B973E1" w:rsidRPr="00B973E1" w:rsidRDefault="00B973E1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hideMark/>
          </w:tcPr>
          <w:p w:rsidR="00B973E1" w:rsidRPr="00B973E1" w:rsidRDefault="00B973E1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134" w:type="dxa"/>
            <w:hideMark/>
          </w:tcPr>
          <w:p w:rsidR="00B973E1" w:rsidRPr="00B973E1" w:rsidRDefault="00B973E1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09" w:type="dxa"/>
            <w:hideMark/>
          </w:tcPr>
          <w:p w:rsidR="00B973E1" w:rsidRPr="00B973E1" w:rsidRDefault="00B973E1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B973E1" w:rsidRPr="00B973E1" w:rsidTr="00B973E1">
        <w:trPr>
          <w:trHeight w:val="120"/>
        </w:trPr>
        <w:tc>
          <w:tcPr>
            <w:tcW w:w="3290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B973E1" w:rsidRPr="00B973E1" w:rsidRDefault="00B973E1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hideMark/>
          </w:tcPr>
          <w:p w:rsidR="00B973E1" w:rsidRPr="00B973E1" w:rsidRDefault="00B973E1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B973E1" w:rsidRPr="00B973E1" w:rsidRDefault="00B973E1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3E1" w:rsidRPr="00B973E1" w:rsidTr="00B973E1">
        <w:trPr>
          <w:trHeight w:val="120"/>
        </w:trPr>
        <w:tc>
          <w:tcPr>
            <w:tcW w:w="3290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:rsidR="00B973E1" w:rsidRPr="00B973E1" w:rsidRDefault="00B973E1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B973E1" w:rsidRPr="00B973E1" w:rsidRDefault="00B973E1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+ 54,4</w:t>
            </w:r>
          </w:p>
        </w:tc>
      </w:tr>
      <w:tr w:rsidR="00B973E1" w:rsidRPr="00B973E1" w:rsidTr="00B973E1">
        <w:trPr>
          <w:trHeight w:val="120"/>
        </w:trPr>
        <w:tc>
          <w:tcPr>
            <w:tcW w:w="3290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Ремонт,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708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1134" w:type="dxa"/>
            <w:hideMark/>
          </w:tcPr>
          <w:p w:rsidR="00B973E1" w:rsidRPr="00B973E1" w:rsidRDefault="00B973E1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hideMark/>
          </w:tcPr>
          <w:p w:rsidR="00B973E1" w:rsidRPr="00B973E1" w:rsidRDefault="00B973E1" w:rsidP="00B76748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+ 54,4</w:t>
            </w:r>
          </w:p>
        </w:tc>
      </w:tr>
      <w:tr w:rsidR="00B973E1" w:rsidRPr="00B973E1" w:rsidTr="00B973E1">
        <w:trPr>
          <w:trHeight w:val="1950"/>
        </w:trPr>
        <w:tc>
          <w:tcPr>
            <w:tcW w:w="3290" w:type="dxa"/>
            <w:hideMark/>
          </w:tcPr>
          <w:p w:rsidR="00B973E1" w:rsidRPr="00B973E1" w:rsidRDefault="00B973E1" w:rsidP="00B76748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и инженерных сооружений на них общего пользования местного значения, расположенных в границах городских округов и поселений за счет средств муниципального дорожного фонда</w:t>
            </w:r>
          </w:p>
        </w:tc>
        <w:tc>
          <w:tcPr>
            <w:tcW w:w="708" w:type="dxa"/>
            <w:hideMark/>
          </w:tcPr>
          <w:p w:rsidR="00B973E1" w:rsidRPr="00B973E1" w:rsidRDefault="00B973E1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B973E1" w:rsidRPr="00B973E1" w:rsidRDefault="00B973E1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:rsidR="00B973E1" w:rsidRPr="00B973E1" w:rsidRDefault="00B973E1" w:rsidP="00B76748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53 0 6212</w:t>
            </w:r>
          </w:p>
        </w:tc>
        <w:tc>
          <w:tcPr>
            <w:tcW w:w="1134" w:type="dxa"/>
            <w:hideMark/>
          </w:tcPr>
          <w:p w:rsidR="00B973E1" w:rsidRPr="00B973E1" w:rsidRDefault="00B973E1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hideMark/>
          </w:tcPr>
          <w:p w:rsidR="00B973E1" w:rsidRPr="00B973E1" w:rsidRDefault="00B973E1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+ 54,4</w:t>
            </w:r>
          </w:p>
        </w:tc>
      </w:tr>
      <w:tr w:rsidR="00B973E1" w:rsidRPr="00B973E1" w:rsidTr="00B973E1">
        <w:trPr>
          <w:trHeight w:val="1425"/>
        </w:trPr>
        <w:tc>
          <w:tcPr>
            <w:tcW w:w="3290" w:type="dxa"/>
            <w:hideMark/>
          </w:tcPr>
          <w:p w:rsidR="00B973E1" w:rsidRPr="00B973E1" w:rsidRDefault="00B973E1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B973E1" w:rsidRPr="00B973E1" w:rsidRDefault="00B973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B973E1" w:rsidRPr="00B973E1" w:rsidRDefault="00B973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:rsidR="00B973E1" w:rsidRPr="00B973E1" w:rsidRDefault="00B973E1" w:rsidP="00B76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53 0 6212</w:t>
            </w:r>
          </w:p>
        </w:tc>
        <w:tc>
          <w:tcPr>
            <w:tcW w:w="1134" w:type="dxa"/>
            <w:hideMark/>
          </w:tcPr>
          <w:p w:rsidR="00B973E1" w:rsidRPr="00B973E1" w:rsidRDefault="00B973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09" w:type="dxa"/>
            <w:hideMark/>
          </w:tcPr>
          <w:p w:rsidR="00B973E1" w:rsidRPr="00B973E1" w:rsidRDefault="00B973E1" w:rsidP="00B76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+ 54,4</w:t>
            </w:r>
          </w:p>
        </w:tc>
      </w:tr>
      <w:tr w:rsidR="00B973E1" w:rsidRPr="00B973E1" w:rsidTr="00B973E1">
        <w:trPr>
          <w:trHeight w:val="120"/>
        </w:trPr>
        <w:tc>
          <w:tcPr>
            <w:tcW w:w="3290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708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:rsidR="00B973E1" w:rsidRPr="00B973E1" w:rsidRDefault="00B973E1" w:rsidP="00B76748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53 0 6212</w:t>
            </w:r>
          </w:p>
        </w:tc>
        <w:tc>
          <w:tcPr>
            <w:tcW w:w="1134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09" w:type="dxa"/>
            <w:hideMark/>
          </w:tcPr>
          <w:p w:rsidR="00B973E1" w:rsidRPr="00B973E1" w:rsidRDefault="00B973E1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+ 54,4</w:t>
            </w:r>
          </w:p>
        </w:tc>
      </w:tr>
      <w:tr w:rsidR="00B973E1" w:rsidRPr="00B973E1" w:rsidTr="00B973E1">
        <w:trPr>
          <w:trHeight w:val="90"/>
        </w:trPr>
        <w:tc>
          <w:tcPr>
            <w:tcW w:w="3290" w:type="dxa"/>
            <w:hideMark/>
          </w:tcPr>
          <w:p w:rsidR="00B973E1" w:rsidRPr="00B973E1" w:rsidRDefault="00B973E1">
            <w:pPr>
              <w:spacing w:before="29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hideMark/>
          </w:tcPr>
          <w:p w:rsidR="00B973E1" w:rsidRPr="00B973E1" w:rsidRDefault="00B973E1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B973E1" w:rsidRPr="00B973E1" w:rsidRDefault="00B973E1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hideMark/>
          </w:tcPr>
          <w:p w:rsidR="00B973E1" w:rsidRPr="00B973E1" w:rsidRDefault="00B973E1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B973E1" w:rsidRPr="00B973E1" w:rsidRDefault="00B973E1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hideMark/>
          </w:tcPr>
          <w:p w:rsidR="00B973E1" w:rsidRPr="00B973E1" w:rsidRDefault="00B973E1" w:rsidP="00B76748">
            <w:pPr>
              <w:spacing w:before="29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9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+ 54,4</w:t>
            </w:r>
          </w:p>
        </w:tc>
      </w:tr>
    </w:tbl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Большедмитриевского</w:t>
      </w:r>
    </w:p>
    <w:p w:rsidR="00432A98" w:rsidRPr="00B76748" w:rsidRDefault="00484787" w:rsidP="00B767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М.Н.</w:t>
      </w:r>
      <w:r w:rsidR="005A0A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Тулипкалиев</w:t>
      </w:r>
      <w:proofErr w:type="spellEnd"/>
    </w:p>
    <w:sectPr w:rsidR="00432A98" w:rsidRPr="00B76748" w:rsidSect="00B973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E9B" w:rsidRDefault="00021E9B" w:rsidP="00FA1D18">
      <w:pPr>
        <w:spacing w:after="0" w:line="240" w:lineRule="auto"/>
      </w:pPr>
      <w:r>
        <w:separator/>
      </w:r>
    </w:p>
  </w:endnote>
  <w:endnote w:type="continuationSeparator" w:id="0">
    <w:p w:rsidR="00021E9B" w:rsidRDefault="00021E9B" w:rsidP="00F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E9B" w:rsidRDefault="00021E9B" w:rsidP="00FA1D18">
      <w:pPr>
        <w:spacing w:after="0" w:line="240" w:lineRule="auto"/>
      </w:pPr>
      <w:r>
        <w:separator/>
      </w:r>
    </w:p>
  </w:footnote>
  <w:footnote w:type="continuationSeparator" w:id="0">
    <w:p w:rsidR="00021E9B" w:rsidRDefault="00021E9B" w:rsidP="00FA1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787"/>
    <w:rsid w:val="00021E9B"/>
    <w:rsid w:val="000A71B6"/>
    <w:rsid w:val="00251821"/>
    <w:rsid w:val="003F6F2E"/>
    <w:rsid w:val="00484787"/>
    <w:rsid w:val="005A0A1D"/>
    <w:rsid w:val="005B71F8"/>
    <w:rsid w:val="00627CC3"/>
    <w:rsid w:val="00710791"/>
    <w:rsid w:val="008E31EE"/>
    <w:rsid w:val="00B37A83"/>
    <w:rsid w:val="00B76748"/>
    <w:rsid w:val="00B973E1"/>
    <w:rsid w:val="00C31946"/>
    <w:rsid w:val="00C62A4B"/>
    <w:rsid w:val="00E40557"/>
    <w:rsid w:val="00F857DF"/>
    <w:rsid w:val="00FA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78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A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1D18"/>
  </w:style>
  <w:style w:type="paragraph" w:styleId="a6">
    <w:name w:val="footer"/>
    <w:basedOn w:val="a"/>
    <w:link w:val="a7"/>
    <w:uiPriority w:val="99"/>
    <w:semiHidden/>
    <w:unhideWhenUsed/>
    <w:rsid w:val="00FA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1D18"/>
  </w:style>
  <w:style w:type="table" w:styleId="a8">
    <w:name w:val="Table Grid"/>
    <w:basedOn w:val="a1"/>
    <w:uiPriority w:val="59"/>
    <w:rsid w:val="00B97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2015-01-22T10:27:00Z</cp:lastPrinted>
  <dcterms:created xsi:type="dcterms:W3CDTF">2015-01-22T05:14:00Z</dcterms:created>
  <dcterms:modified xsi:type="dcterms:W3CDTF">2015-01-22T10:36:00Z</dcterms:modified>
</cp:coreProperties>
</file>